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917" w:rsidRDefault="00313917" w:rsidP="00313917">
      <w:pPr>
        <w:autoSpaceDE w:val="0"/>
        <w:autoSpaceDN w:val="0"/>
        <w:adjustRightInd w:val="0"/>
        <w:spacing w:after="0" w:line="240" w:lineRule="auto"/>
        <w:rPr>
          <w:rFonts w:ascii="Tms Rmn" w:hAnsi="Tms Rmn"/>
          <w:sz w:val="24"/>
          <w:szCs w:val="24"/>
        </w:rPr>
      </w:pPr>
    </w:p>
    <w:tbl>
      <w:tblPr>
        <w:tblW w:w="0" w:type="auto"/>
        <w:tblLayout w:type="fixed"/>
        <w:tblCellMar>
          <w:left w:w="0" w:type="dxa"/>
          <w:right w:w="0" w:type="dxa"/>
        </w:tblCellMar>
        <w:tblLook w:val="00BF" w:firstRow="1" w:lastRow="0" w:firstColumn="1" w:lastColumn="0" w:noHBand="0" w:noVBand="0"/>
      </w:tblPr>
      <w:tblGrid>
        <w:gridCol w:w="4535"/>
        <w:gridCol w:w="454"/>
        <w:gridCol w:w="4535"/>
      </w:tblGrid>
      <w:tr w:rsidR="00313917">
        <w:tc>
          <w:tcPr>
            <w:tcW w:w="4535" w:type="dxa"/>
          </w:tcPr>
          <w:p w:rsidR="00313917" w:rsidRDefault="00313917">
            <w:pPr>
              <w:keepNext/>
              <w:keepLines/>
              <w:autoSpaceDE w:val="0"/>
              <w:autoSpaceDN w:val="0"/>
              <w:adjustRightInd w:val="0"/>
              <w:spacing w:after="0" w:line="240" w:lineRule="auto"/>
              <w:ind w:left="40" w:right="45"/>
              <w:jc w:val="center"/>
              <w:rPr>
                <w:rFonts w:ascii="Tms Rmn" w:hAnsi="Tms Rmn"/>
                <w:sz w:val="24"/>
                <w:szCs w:val="24"/>
              </w:rPr>
            </w:pPr>
            <w:r>
              <w:rPr>
                <w:rFonts w:ascii="Tms Rmn" w:hAnsi="Tms Rmn"/>
                <w:noProof/>
                <w:sz w:val="24"/>
                <w:szCs w:val="24"/>
              </w:rPr>
              <w:drawing>
                <wp:inline distT="0" distB="0" distL="0" distR="0">
                  <wp:extent cx="685800" cy="67627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5800" cy="676275"/>
                          </a:xfrm>
                          <a:prstGeom prst="rect">
                            <a:avLst/>
                          </a:prstGeom>
                          <a:noFill/>
                          <a:ln>
                            <a:noFill/>
                          </a:ln>
                        </pic:spPr>
                      </pic:pic>
                    </a:graphicData>
                  </a:graphic>
                </wp:inline>
              </w:drawing>
            </w:r>
            <w:r>
              <w:rPr>
                <w:rFonts w:ascii="Tms Rmn" w:hAnsi="Tms Rmn"/>
                <w:sz w:val="24"/>
                <w:szCs w:val="24"/>
              </w:rPr>
              <w:t xml:space="preserve"> </w:t>
            </w:r>
          </w:p>
          <w:p w:rsidR="00313917" w:rsidRDefault="0031391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ΕΛΛΗΝΙΚΗ ΔΗΜΟΚΡΑΤΙΑ</w:t>
            </w:r>
          </w:p>
          <w:p w:rsidR="00313917" w:rsidRDefault="0031391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ΝΟΜΟΣ ΗΡΑΚΛΕΙΟΥ</w:t>
            </w:r>
          </w:p>
          <w:p w:rsidR="00313917" w:rsidRDefault="0031391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Δ/ΝΣΗ ΤΕΧΝΙΚΩΝ ΥΠΗΡΕΣΙΩΝ &amp; ΠΟΛΕΟΔΟΜΙΑΣ</w:t>
            </w:r>
          </w:p>
          <w:p w:rsidR="00313917" w:rsidRDefault="0031391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_______________</w:t>
            </w:r>
          </w:p>
          <w:p w:rsidR="00313917" w:rsidRDefault="0031391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ΔΗΜΟΣ ΜΑΛΕΒΙΖΙΟΥ</w:t>
            </w:r>
          </w:p>
        </w:tc>
        <w:tc>
          <w:tcPr>
            <w:tcW w:w="454" w:type="dxa"/>
          </w:tcPr>
          <w:p w:rsidR="00313917" w:rsidRDefault="00313917">
            <w:pPr>
              <w:keepNext/>
              <w:keepLines/>
              <w:autoSpaceDE w:val="0"/>
              <w:autoSpaceDN w:val="0"/>
              <w:adjustRightInd w:val="0"/>
              <w:spacing w:after="0" w:line="240" w:lineRule="auto"/>
              <w:ind w:left="40" w:right="18"/>
              <w:rPr>
                <w:rFonts w:ascii="Tahoma" w:hAnsi="Tahoma" w:cs="Tahoma"/>
                <w:b/>
                <w:bCs/>
                <w:color w:val="000000"/>
              </w:rPr>
            </w:pPr>
          </w:p>
        </w:tc>
        <w:tc>
          <w:tcPr>
            <w:tcW w:w="4535" w:type="dxa"/>
          </w:tcPr>
          <w:p w:rsidR="00313917" w:rsidRDefault="00313917">
            <w:pPr>
              <w:keepNext/>
              <w:keepLines/>
              <w:autoSpaceDE w:val="0"/>
              <w:autoSpaceDN w:val="0"/>
              <w:adjustRightInd w:val="0"/>
              <w:spacing w:after="0" w:line="240" w:lineRule="auto"/>
              <w:ind w:left="40" w:right="45"/>
              <w:rPr>
                <w:rFonts w:ascii="Tahoma" w:hAnsi="Tahoma" w:cs="Tahoma"/>
                <w:b/>
                <w:bCs/>
                <w:color w:val="000000"/>
              </w:rPr>
            </w:pPr>
            <w:r>
              <w:rPr>
                <w:rFonts w:ascii="Tahoma" w:hAnsi="Tahoma" w:cs="Tahoma"/>
                <w:color w:val="0000FF"/>
              </w:rPr>
              <w:t xml:space="preserve">ΔΗΜΟΣ: </w:t>
            </w:r>
            <w:r>
              <w:rPr>
                <w:rFonts w:ascii="Tahoma" w:hAnsi="Tahoma" w:cs="Tahoma"/>
                <w:b/>
                <w:bCs/>
                <w:color w:val="0000FF"/>
              </w:rPr>
              <w:t>Μαλεβιζίου</w:t>
            </w:r>
            <w:r>
              <w:rPr>
                <w:rFonts w:ascii="Tahoma" w:hAnsi="Tahoma" w:cs="Tahoma"/>
                <w:b/>
                <w:bCs/>
                <w:color w:val="000000"/>
              </w:rPr>
              <w:t xml:space="preserve"> </w:t>
            </w:r>
          </w:p>
          <w:p w:rsidR="00313917" w:rsidRDefault="00313917">
            <w:pPr>
              <w:keepNext/>
              <w:keepLines/>
              <w:autoSpaceDE w:val="0"/>
              <w:autoSpaceDN w:val="0"/>
              <w:adjustRightInd w:val="0"/>
              <w:spacing w:after="0" w:line="240" w:lineRule="auto"/>
              <w:ind w:left="40" w:right="45"/>
              <w:rPr>
                <w:rFonts w:ascii="Tahoma" w:hAnsi="Tahoma" w:cs="Tahoma"/>
                <w:b/>
                <w:bCs/>
                <w:color w:val="0000FF"/>
              </w:rPr>
            </w:pPr>
            <w:r>
              <w:rPr>
                <w:rFonts w:ascii="Tahoma" w:hAnsi="Tahoma" w:cs="Tahoma"/>
                <w:color w:val="000000"/>
              </w:rPr>
              <w:t xml:space="preserve">Τίτλος: </w:t>
            </w:r>
            <w:r>
              <w:rPr>
                <w:rFonts w:ascii="Tahoma" w:hAnsi="Tahoma" w:cs="Tahoma"/>
                <w:b/>
                <w:bCs/>
                <w:color w:val="0000FF"/>
              </w:rPr>
              <w:t xml:space="preserve">ΑΠΟΚΑΤΑΣΤΑΣΗ ΑΓΡΟΤΙΚΗΣ ΟΔΟΠΟΙΙΑΣ ΛΟΓΩ ΤΗΣ ΘΕΟΜΗΝΙΑΣ ΤΟΥ ΟΚΤΩΒΡΙΟ 2022 ΚΑΙ ΑΠΟΚΑΤΑΣΤΑΣΗ </w:t>
            </w:r>
            <w:bookmarkStart w:id="0" w:name="_GoBack"/>
            <w:bookmarkEnd w:id="0"/>
            <w:r>
              <w:rPr>
                <w:rFonts w:ascii="Tahoma" w:hAnsi="Tahoma" w:cs="Tahoma"/>
                <w:b/>
                <w:bCs/>
                <w:color w:val="0000FF"/>
              </w:rPr>
              <w:t xml:space="preserve">ΟΔΟ ΔΙΑΦΥΓΗΣ ΣΤΗΝ ΛΥΓΑΡΙΑ </w:t>
            </w:r>
          </w:p>
          <w:p w:rsidR="00313917" w:rsidRDefault="00313917">
            <w:pPr>
              <w:keepLines/>
              <w:autoSpaceDE w:val="0"/>
              <w:autoSpaceDN w:val="0"/>
              <w:adjustRightInd w:val="0"/>
              <w:spacing w:after="0" w:line="240" w:lineRule="auto"/>
              <w:ind w:left="40" w:right="45"/>
              <w:rPr>
                <w:rFonts w:ascii="Tahoma" w:hAnsi="Tahoma" w:cs="Tahoma"/>
                <w:color w:val="000000"/>
              </w:rPr>
            </w:pPr>
            <w:r>
              <w:rPr>
                <w:rFonts w:ascii="Tahoma" w:hAnsi="Tahoma" w:cs="Tahoma"/>
                <w:color w:val="000000"/>
              </w:rPr>
              <w:t xml:space="preserve">Προϋπολογισμός: </w:t>
            </w:r>
            <w:r>
              <w:rPr>
                <w:rFonts w:ascii="Tahoma" w:hAnsi="Tahoma" w:cs="Tahoma"/>
                <w:b/>
                <w:bCs/>
                <w:color w:val="0000FF"/>
              </w:rPr>
              <w:t>150.000,00</w:t>
            </w:r>
            <w:r>
              <w:rPr>
                <w:rFonts w:ascii="Tahoma" w:hAnsi="Tahoma" w:cs="Tahoma"/>
                <w:color w:val="000000"/>
              </w:rPr>
              <w:t xml:space="preserve"> ΕΥΡΩ</w:t>
            </w:r>
          </w:p>
          <w:p w:rsidR="00313917" w:rsidRDefault="00313917">
            <w:pPr>
              <w:keepNext/>
              <w:keepLines/>
              <w:autoSpaceDE w:val="0"/>
              <w:autoSpaceDN w:val="0"/>
              <w:adjustRightInd w:val="0"/>
              <w:spacing w:after="0" w:line="240" w:lineRule="auto"/>
              <w:ind w:left="40" w:right="45"/>
              <w:rPr>
                <w:rFonts w:ascii="Tahoma" w:hAnsi="Tahoma" w:cs="Tahoma"/>
                <w:b/>
                <w:bCs/>
                <w:color w:val="0000FF"/>
              </w:rPr>
            </w:pPr>
            <w:r>
              <w:rPr>
                <w:rFonts w:ascii="Tahoma" w:hAnsi="Tahoma" w:cs="Tahoma"/>
                <w:color w:val="000000"/>
              </w:rPr>
              <w:t xml:space="preserve">Χρηματοδότηση: </w:t>
            </w:r>
            <w:r>
              <w:rPr>
                <w:rFonts w:ascii="Tahoma" w:hAnsi="Tahoma" w:cs="Tahoma"/>
                <w:b/>
                <w:bCs/>
                <w:color w:val="0000FF"/>
              </w:rPr>
              <w:t xml:space="preserve">ΤΠΑ ΥΠΟΥΡΓΕΙΟ ΕΣΩΤΕΡΙΚΩΝ </w:t>
            </w:r>
          </w:p>
        </w:tc>
      </w:tr>
    </w:tbl>
    <w:p w:rsidR="00313917" w:rsidRDefault="00313917" w:rsidP="00313917">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                             </w:t>
      </w:r>
    </w:p>
    <w:p w:rsidR="00313917" w:rsidRDefault="00313917" w:rsidP="00313917">
      <w:pPr>
        <w:autoSpaceDE w:val="0"/>
        <w:autoSpaceDN w:val="0"/>
        <w:adjustRightInd w:val="0"/>
        <w:spacing w:after="0" w:line="240" w:lineRule="auto"/>
        <w:rPr>
          <w:rFonts w:ascii="Tahoma" w:hAnsi="Tahoma" w:cs="Tahoma"/>
          <w:color w:val="000000"/>
          <w:sz w:val="20"/>
          <w:szCs w:val="20"/>
        </w:rPr>
      </w:pPr>
    </w:p>
    <w:p w:rsidR="00313917" w:rsidRPr="00313917" w:rsidRDefault="00313917" w:rsidP="00313917">
      <w:pPr>
        <w:keepNext/>
        <w:autoSpaceDE w:val="0"/>
        <w:autoSpaceDN w:val="0"/>
        <w:adjustRightInd w:val="0"/>
        <w:spacing w:after="0" w:line="240" w:lineRule="auto"/>
        <w:jc w:val="center"/>
        <w:rPr>
          <w:rFonts w:ascii="Tahoma" w:hAnsi="Tahoma" w:cs="Tahoma"/>
          <w:b/>
          <w:bCs/>
          <w:color w:val="000000"/>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313917">
        <w:rPr>
          <w:rFonts w:ascii="Tahoma" w:hAnsi="Tahoma" w:cs="Tahoma"/>
          <w:b/>
          <w:bCs/>
          <w:color w:val="000000"/>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Τ Ε Χ Ν Ι Κ Η    Ε Κ Θ Ε Σ Η</w:t>
      </w:r>
    </w:p>
    <w:p w:rsidR="00313917" w:rsidRPr="00313917" w:rsidRDefault="00313917" w:rsidP="00313917">
      <w:pPr>
        <w:autoSpaceDE w:val="0"/>
        <w:autoSpaceDN w:val="0"/>
        <w:adjustRightInd w:val="0"/>
        <w:spacing w:after="0" w:line="240" w:lineRule="auto"/>
        <w:jc w:val="both"/>
        <w:rPr>
          <w:rFonts w:ascii="Tahoma" w:hAnsi="Tahoma" w:cs="Tahoma"/>
          <w:b/>
          <w:bCs/>
          <w:color w:val="000000"/>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313917" w:rsidRPr="00313917" w:rsidRDefault="00313917" w:rsidP="00313917">
      <w:pPr>
        <w:autoSpaceDE w:val="0"/>
        <w:autoSpaceDN w:val="0"/>
        <w:adjustRightInd w:val="0"/>
        <w:spacing w:after="0" w:line="240" w:lineRule="auto"/>
        <w:jc w:val="both"/>
        <w:rPr>
          <w:rFonts w:ascii="Tahoma" w:hAnsi="Tahoma" w:cs="Tahoma"/>
          <w:b/>
          <w:bCs/>
          <w:color w:val="000000"/>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bl>
      <w:tblPr>
        <w:tblW w:w="0" w:type="auto"/>
        <w:tblInd w:w="-113" w:type="dxa"/>
        <w:tblLayout w:type="fixed"/>
        <w:tblCellMar>
          <w:left w:w="113" w:type="dxa"/>
          <w:right w:w="113" w:type="dxa"/>
        </w:tblCellMar>
        <w:tblLook w:val="00BF" w:firstRow="1" w:lastRow="0" w:firstColumn="1" w:lastColumn="0" w:noHBand="0" w:noVBand="0"/>
      </w:tblPr>
      <w:tblGrid>
        <w:gridCol w:w="3061"/>
        <w:gridCol w:w="5612"/>
      </w:tblGrid>
      <w:tr w:rsidR="00313917">
        <w:tc>
          <w:tcPr>
            <w:tcW w:w="3061" w:type="dxa"/>
            <w:shd w:val="clear" w:color="auto" w:fill="EFEFEF"/>
          </w:tcPr>
          <w:p w:rsidR="00313917" w:rsidRDefault="00313917">
            <w:pPr>
              <w:keepNext/>
              <w:keepLines/>
              <w:autoSpaceDE w:val="0"/>
              <w:autoSpaceDN w:val="0"/>
              <w:adjustRightInd w:val="0"/>
              <w:spacing w:after="0" w:line="240" w:lineRule="auto"/>
              <w:rPr>
                <w:rFonts w:ascii="Tahoma" w:hAnsi="Tahoma" w:cs="Tahoma"/>
                <w:b/>
                <w:bCs/>
                <w:color w:val="000000"/>
              </w:rPr>
            </w:pPr>
            <w:r>
              <w:rPr>
                <w:rFonts w:ascii="Tahoma" w:hAnsi="Tahoma" w:cs="Tahoma"/>
                <w:b/>
                <w:bCs/>
                <w:color w:val="000000"/>
              </w:rPr>
              <w:t>Έγγραφο Δήμου-Φορέα:</w:t>
            </w:r>
          </w:p>
        </w:tc>
        <w:tc>
          <w:tcPr>
            <w:tcW w:w="5612" w:type="dxa"/>
          </w:tcPr>
          <w:p w:rsidR="00313917" w:rsidRDefault="00313917">
            <w:pPr>
              <w:keepNext/>
              <w:keepLines/>
              <w:autoSpaceDE w:val="0"/>
              <w:autoSpaceDN w:val="0"/>
              <w:adjustRightInd w:val="0"/>
              <w:spacing w:after="0" w:line="240" w:lineRule="auto"/>
              <w:rPr>
                <w:rFonts w:ascii="Tahoma" w:hAnsi="Tahoma" w:cs="Tahoma"/>
                <w:b/>
                <w:bCs/>
                <w:color w:val="000000"/>
              </w:rPr>
            </w:pPr>
          </w:p>
        </w:tc>
      </w:tr>
      <w:tr w:rsidR="00313917">
        <w:tc>
          <w:tcPr>
            <w:tcW w:w="3061" w:type="dxa"/>
            <w:shd w:val="clear" w:color="auto" w:fill="EFEFEF"/>
          </w:tcPr>
          <w:p w:rsidR="00313917" w:rsidRDefault="00313917">
            <w:pPr>
              <w:keepNext/>
              <w:keepLines/>
              <w:autoSpaceDE w:val="0"/>
              <w:autoSpaceDN w:val="0"/>
              <w:adjustRightInd w:val="0"/>
              <w:spacing w:after="0" w:line="240" w:lineRule="auto"/>
              <w:rPr>
                <w:rFonts w:ascii="Tahoma" w:hAnsi="Tahoma" w:cs="Tahoma"/>
                <w:b/>
                <w:bCs/>
                <w:color w:val="000000"/>
              </w:rPr>
            </w:pPr>
            <w:r>
              <w:rPr>
                <w:rFonts w:ascii="Tahoma" w:hAnsi="Tahoma" w:cs="Tahoma"/>
                <w:b/>
                <w:bCs/>
                <w:color w:val="000000"/>
              </w:rPr>
              <w:t>Τίτλος:</w:t>
            </w:r>
          </w:p>
        </w:tc>
        <w:tc>
          <w:tcPr>
            <w:tcW w:w="5612" w:type="dxa"/>
          </w:tcPr>
          <w:p w:rsidR="00313917" w:rsidRDefault="00313917">
            <w:pPr>
              <w:keepNext/>
              <w:keepLines/>
              <w:autoSpaceDE w:val="0"/>
              <w:autoSpaceDN w:val="0"/>
              <w:adjustRightInd w:val="0"/>
              <w:spacing w:after="0" w:line="240" w:lineRule="auto"/>
              <w:rPr>
                <w:rFonts w:ascii="Tahoma" w:hAnsi="Tahoma" w:cs="Tahoma"/>
                <w:b/>
                <w:bCs/>
                <w:color w:val="0000FF"/>
              </w:rPr>
            </w:pPr>
            <w:r>
              <w:rPr>
                <w:rFonts w:ascii="Tahoma" w:hAnsi="Tahoma" w:cs="Tahoma"/>
                <w:b/>
                <w:bCs/>
                <w:color w:val="0000FF"/>
              </w:rPr>
              <w:t xml:space="preserve">ΑΠΟΚΑΤΑΣΤΑΣΗ ΑΓΡΟΤΙΚΗΣ ΟΔΟΠΟΙΙΑΣ ΛΟΓΩ ΤΗΣ ΘΕΟΜΗΝΙΑΣ ΤΟΥ ΟΚΤΩΒΡΙΟ 2022 ΚΑΙ ΑΠΟΚΑΤΑΣΤΑΣΗ ΟΔΟ ΔΙΑΦΥΓΗΣ ΣΤΗΝ ΛΥΓΑΡΙΑ </w:t>
            </w:r>
          </w:p>
        </w:tc>
      </w:tr>
      <w:tr w:rsidR="00313917">
        <w:tc>
          <w:tcPr>
            <w:tcW w:w="3061" w:type="dxa"/>
            <w:shd w:val="clear" w:color="auto" w:fill="EFEFEF"/>
          </w:tcPr>
          <w:p w:rsidR="00313917" w:rsidRDefault="00313917">
            <w:pPr>
              <w:keepNext/>
              <w:keepLines/>
              <w:autoSpaceDE w:val="0"/>
              <w:autoSpaceDN w:val="0"/>
              <w:adjustRightInd w:val="0"/>
              <w:spacing w:after="0" w:line="240" w:lineRule="auto"/>
              <w:rPr>
                <w:rFonts w:ascii="Tahoma" w:hAnsi="Tahoma" w:cs="Tahoma"/>
                <w:b/>
                <w:bCs/>
                <w:color w:val="000000"/>
              </w:rPr>
            </w:pPr>
            <w:proofErr w:type="spellStart"/>
            <w:r>
              <w:rPr>
                <w:rFonts w:ascii="Tahoma" w:hAnsi="Tahoma" w:cs="Tahoma"/>
                <w:b/>
                <w:bCs/>
                <w:color w:val="000000"/>
              </w:rPr>
              <w:t>Κωδ</w:t>
            </w:r>
            <w:proofErr w:type="spellEnd"/>
            <w:r>
              <w:rPr>
                <w:rFonts w:ascii="Tahoma" w:hAnsi="Tahoma" w:cs="Tahoma"/>
                <w:b/>
                <w:bCs/>
                <w:color w:val="000000"/>
              </w:rPr>
              <w:t xml:space="preserve">. </w:t>
            </w:r>
            <w:proofErr w:type="spellStart"/>
            <w:r>
              <w:rPr>
                <w:rFonts w:ascii="Tahoma" w:hAnsi="Tahoma" w:cs="Tahoma"/>
                <w:b/>
                <w:bCs/>
                <w:color w:val="000000"/>
              </w:rPr>
              <w:t>Προϋπ</w:t>
            </w:r>
            <w:proofErr w:type="spellEnd"/>
            <w:r>
              <w:rPr>
                <w:rFonts w:ascii="Tahoma" w:hAnsi="Tahoma" w:cs="Tahoma"/>
                <w:b/>
                <w:bCs/>
                <w:color w:val="000000"/>
              </w:rPr>
              <w:t>/</w:t>
            </w:r>
            <w:proofErr w:type="spellStart"/>
            <w:r>
              <w:rPr>
                <w:rFonts w:ascii="Tahoma" w:hAnsi="Tahoma" w:cs="Tahoma"/>
                <w:b/>
                <w:bCs/>
                <w:color w:val="000000"/>
              </w:rPr>
              <w:t>σμού</w:t>
            </w:r>
            <w:proofErr w:type="spellEnd"/>
            <w:r>
              <w:rPr>
                <w:rFonts w:ascii="Tahoma" w:hAnsi="Tahoma" w:cs="Tahoma"/>
                <w:b/>
                <w:bCs/>
                <w:color w:val="000000"/>
              </w:rPr>
              <w:t>:</w:t>
            </w:r>
          </w:p>
        </w:tc>
        <w:tc>
          <w:tcPr>
            <w:tcW w:w="5612" w:type="dxa"/>
          </w:tcPr>
          <w:p w:rsidR="00313917" w:rsidRDefault="00313917">
            <w:pPr>
              <w:keepNext/>
              <w:keepLines/>
              <w:autoSpaceDE w:val="0"/>
              <w:autoSpaceDN w:val="0"/>
              <w:adjustRightInd w:val="0"/>
              <w:spacing w:after="0" w:line="240" w:lineRule="auto"/>
              <w:rPr>
                <w:rFonts w:ascii="Tahoma" w:hAnsi="Tahoma" w:cs="Tahoma"/>
                <w:b/>
                <w:bCs/>
                <w:color w:val="000000"/>
              </w:rPr>
            </w:pPr>
          </w:p>
        </w:tc>
      </w:tr>
    </w:tbl>
    <w:p w:rsidR="00313917" w:rsidRDefault="00313917" w:rsidP="00313917">
      <w:pPr>
        <w:autoSpaceDE w:val="0"/>
        <w:autoSpaceDN w:val="0"/>
        <w:adjustRightInd w:val="0"/>
        <w:spacing w:after="0" w:line="240" w:lineRule="auto"/>
        <w:rPr>
          <w:rFonts w:ascii="Tahoma" w:hAnsi="Tahoma" w:cs="Tahoma"/>
          <w:b/>
          <w:bCs/>
          <w:color w:val="000000"/>
        </w:rPr>
      </w:pPr>
    </w:p>
    <w:p w:rsidR="00313917" w:rsidRDefault="00313917" w:rsidP="00313917">
      <w:pPr>
        <w:autoSpaceDE w:val="0"/>
        <w:autoSpaceDN w:val="0"/>
        <w:adjustRightInd w:val="0"/>
        <w:spacing w:after="0" w:line="240" w:lineRule="auto"/>
        <w:rPr>
          <w:rFonts w:ascii="Tahoma" w:hAnsi="Tahoma" w:cs="Tahoma"/>
          <w:b/>
          <w:bCs/>
          <w:color w:val="000000"/>
        </w:rPr>
      </w:pPr>
    </w:p>
    <w:p w:rsidR="00313917" w:rsidRDefault="00313917" w:rsidP="00313917">
      <w:pPr>
        <w:autoSpaceDE w:val="0"/>
        <w:autoSpaceDN w:val="0"/>
        <w:adjustRightInd w:val="0"/>
        <w:spacing w:after="0" w:line="240" w:lineRule="auto"/>
        <w:rPr>
          <w:rFonts w:ascii="Tahoma" w:hAnsi="Tahoma" w:cs="Tahoma"/>
          <w:b/>
          <w:bCs/>
          <w:color w:val="000000"/>
        </w:rPr>
      </w:pPr>
      <w:r>
        <w:rPr>
          <w:rFonts w:ascii="Tahoma" w:hAnsi="Tahoma" w:cs="Tahoma"/>
          <w:b/>
          <w:bCs/>
          <w:color w:val="000000"/>
        </w:rPr>
        <w:t>Περιγραφή:</w:t>
      </w:r>
    </w:p>
    <w:p w:rsidR="00313917" w:rsidRDefault="00313917" w:rsidP="00313917">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w:t>
      </w:r>
      <w:r>
        <w:rPr>
          <w:rFonts w:ascii="Calibri" w:hAnsi="Calibri" w:cs="Calibri"/>
          <w:color w:val="000000"/>
          <w:sz w:val="24"/>
          <w:szCs w:val="24"/>
        </w:rPr>
        <w:tab/>
        <w:t xml:space="preserve">Η παρούσα μελέτη αφορά την υπηρεσία  αφορά την αποκατάσταση της συγκεκριμένης οδού η οποία αποτελεί οδός ΔΙΑΦΥΓΗΣ της ευρύτερης περιοχής και η οποία έχει τα εξής χαρακτηριστικά. </w:t>
      </w:r>
    </w:p>
    <w:p w:rsidR="00313917" w:rsidRDefault="00313917" w:rsidP="00313917">
      <w:pPr>
        <w:autoSpaceDE w:val="0"/>
        <w:autoSpaceDN w:val="0"/>
        <w:adjustRightInd w:val="0"/>
        <w:spacing w:after="0" w:line="240" w:lineRule="auto"/>
        <w:rPr>
          <w:rFonts w:ascii="Tahoma" w:hAnsi="Tahoma" w:cs="Tahoma"/>
          <w:color w:val="0000FF"/>
        </w:rPr>
      </w:pPr>
      <w:r>
        <w:rPr>
          <w:rFonts w:ascii="Tahoma" w:hAnsi="Tahoma" w:cs="Tahoma"/>
          <w:color w:val="0000FF"/>
        </w:rPr>
        <w:t xml:space="preserve">1. ΘΕΣΗ ΚΑΙ ΕΚΤΑΣΗ ΤΟΥ ΕΡΓΟΥ </w:t>
      </w:r>
    </w:p>
    <w:p w:rsidR="00313917" w:rsidRDefault="00313917" w:rsidP="00313917">
      <w:pPr>
        <w:autoSpaceDE w:val="0"/>
        <w:autoSpaceDN w:val="0"/>
        <w:adjustRightInd w:val="0"/>
        <w:spacing w:after="0" w:line="240" w:lineRule="auto"/>
        <w:rPr>
          <w:rFonts w:ascii="Tahoma" w:hAnsi="Tahoma" w:cs="Tahoma"/>
          <w:color w:val="000000"/>
        </w:rPr>
      </w:pPr>
      <w:r>
        <w:rPr>
          <w:rFonts w:ascii="Tahoma" w:hAnsi="Tahoma" w:cs="Tahoma"/>
          <w:color w:val="000000"/>
        </w:rPr>
        <w:t xml:space="preserve">Ο αγροτικός δρόμος είναι υφιστάμενος και θα γίνει βελτίωση αυτού, χωρίς αλλαγές στη χάραξη </w:t>
      </w:r>
      <w:proofErr w:type="spellStart"/>
      <w:r>
        <w:rPr>
          <w:rFonts w:ascii="Tahoma" w:hAnsi="Tahoma" w:cs="Tahoma"/>
          <w:color w:val="000000"/>
        </w:rPr>
        <w:t>οριζοντιογραφικά</w:t>
      </w:r>
      <w:proofErr w:type="spellEnd"/>
      <w:r>
        <w:rPr>
          <w:rFonts w:ascii="Tahoma" w:hAnsi="Tahoma" w:cs="Tahoma"/>
          <w:color w:val="000000"/>
        </w:rPr>
        <w:t xml:space="preserve">. Προτείνονται βελτιώσεις στην υπάρχουσα </w:t>
      </w:r>
      <w:proofErr w:type="spellStart"/>
      <w:r>
        <w:rPr>
          <w:rFonts w:ascii="Tahoma" w:hAnsi="Tahoma" w:cs="Tahoma"/>
          <w:color w:val="000000"/>
        </w:rPr>
        <w:t>τσιμεντοστρωμένη</w:t>
      </w:r>
      <w:proofErr w:type="spellEnd"/>
      <w:r>
        <w:rPr>
          <w:rFonts w:ascii="Tahoma" w:hAnsi="Tahoma" w:cs="Tahoma"/>
          <w:color w:val="000000"/>
        </w:rPr>
        <w:t xml:space="preserve"> οδό και ασφαλτόστρωση αυτού σε διατομή μέσου πλάτους 4,50 μέτρων. </w:t>
      </w:r>
    </w:p>
    <w:p w:rsidR="00313917" w:rsidRDefault="00313917" w:rsidP="00313917">
      <w:pPr>
        <w:autoSpaceDE w:val="0"/>
        <w:autoSpaceDN w:val="0"/>
        <w:adjustRightInd w:val="0"/>
        <w:spacing w:after="0" w:line="240" w:lineRule="auto"/>
        <w:rPr>
          <w:rFonts w:ascii="Tahoma" w:hAnsi="Tahoma" w:cs="Tahoma"/>
          <w:color w:val="0000FF"/>
        </w:rPr>
      </w:pPr>
      <w:r>
        <w:rPr>
          <w:rFonts w:ascii="Calibri" w:hAnsi="Calibri" w:cs="Calibri"/>
          <w:color w:val="000000"/>
          <w:sz w:val="24"/>
          <w:szCs w:val="24"/>
        </w:rPr>
        <w:t>Ο εξεταζόμενος δρόμος ξεκινά από την επαρχιακή οδό Αγ. Πελαγία – Λυγαριά -</w:t>
      </w:r>
      <w:proofErr w:type="spellStart"/>
      <w:r>
        <w:rPr>
          <w:rFonts w:ascii="Calibri" w:hAnsi="Calibri" w:cs="Calibri"/>
          <w:color w:val="000000"/>
          <w:sz w:val="24"/>
          <w:szCs w:val="24"/>
        </w:rPr>
        <w:t>Μαδέ</w:t>
      </w:r>
      <w:proofErr w:type="spellEnd"/>
      <w:r>
        <w:rPr>
          <w:rFonts w:ascii="Calibri" w:hAnsi="Calibri" w:cs="Calibri"/>
          <w:color w:val="000000"/>
          <w:sz w:val="24"/>
          <w:szCs w:val="24"/>
        </w:rPr>
        <w:t xml:space="preserve"> όπου συνδέεται με ισόπεδο κόμβο, διασχίζει νότια και περιφερειακά τον συνεκτικό τμήμα του οικισμού Λυγαριάς και καταλήγει  λίγα μέτρα πριν το ξενοδοχείο Πανόραμα όπου συνδέεται με την επαρχιακή οδό Αγ. Πελαγία – Λυγαριά – </w:t>
      </w:r>
      <w:proofErr w:type="spellStart"/>
      <w:r>
        <w:rPr>
          <w:rFonts w:ascii="Calibri" w:hAnsi="Calibri" w:cs="Calibri"/>
          <w:color w:val="000000"/>
          <w:sz w:val="24"/>
          <w:szCs w:val="24"/>
        </w:rPr>
        <w:t>Μαδέ</w:t>
      </w:r>
      <w:proofErr w:type="spellEnd"/>
      <w:r>
        <w:rPr>
          <w:rFonts w:ascii="Calibri" w:hAnsi="Calibri" w:cs="Calibri"/>
          <w:color w:val="000000"/>
          <w:sz w:val="24"/>
          <w:szCs w:val="24"/>
        </w:rPr>
        <w:t xml:space="preserve">. Το έργο είναι εκτός του μη οριοθετημένου οικισμού Λυγαριάς ο οποίος είναι πλησιέστερος στην περιοχή εκτέλεση των εργασιών. Το συνολικό μήκος του δρόμου είναι  L=1400m.Την αναγκαιότητα της κατεπείγουσας ανάθεσης για εξαιρετικά επείγοντες λόγους άμεσου και προφανούς κινδύνου ανθρώπινων ζωών και περιουσιών έπειτα από τα πρωτοφανή έντονα καιρικά φαινόμενα στον νομό Ηρακλείου  και ιδιαίτερα στην περιοχή της Αγ. Πελαγίας, Λυγαριάς, </w:t>
      </w:r>
      <w:proofErr w:type="spellStart"/>
      <w:r>
        <w:rPr>
          <w:rFonts w:ascii="Calibri" w:hAnsi="Calibri" w:cs="Calibri"/>
          <w:color w:val="000000"/>
          <w:sz w:val="24"/>
          <w:szCs w:val="24"/>
        </w:rPr>
        <w:t>Παλαιοκάστρου</w:t>
      </w:r>
      <w:proofErr w:type="spellEnd"/>
      <w:r>
        <w:rPr>
          <w:rFonts w:ascii="Calibri" w:hAnsi="Calibri" w:cs="Calibri"/>
          <w:color w:val="000000"/>
          <w:sz w:val="24"/>
          <w:szCs w:val="24"/>
        </w:rPr>
        <w:t xml:space="preserve"> Οι πλημμύρες εκδηλώθηκαν κατά τις πρωινές ώρες και μέσα σε μία ώρα υπήρξε τεράστια καταστροφή στην αγροτική οδοποιία, σε έργα υποδομή αλλά και στις περιουσίες των δημοτών μας  Η στάθμη του νερού ανέβηκε πάνω από 3.0μ, τα όμβρια ύδατα παρέσυραν φερτά υλικά και πέτρες από τους ορεινούς όγκους παρασέρνοντας οτιδήποτε υπήρχε μέχρι και αυτοκίνητα έως ότου φτάσει στην θάλασσα. Αποτέλεσμα όλων των παραπάνω ήταν να χάσουν την ζωή τους δύο άνθρωποι</w:t>
      </w:r>
      <w:r>
        <w:rPr>
          <w:rFonts w:ascii="Tahoma" w:hAnsi="Tahoma" w:cs="Tahoma"/>
          <w:color w:val="0000FF"/>
        </w:rPr>
        <w:t xml:space="preserve"> </w:t>
      </w:r>
    </w:p>
    <w:p w:rsidR="00313917" w:rsidRDefault="00313917" w:rsidP="00313917">
      <w:pPr>
        <w:autoSpaceDE w:val="0"/>
        <w:autoSpaceDN w:val="0"/>
        <w:adjustRightInd w:val="0"/>
        <w:spacing w:after="0" w:line="240" w:lineRule="auto"/>
        <w:rPr>
          <w:rFonts w:ascii="Tahoma" w:hAnsi="Tahoma" w:cs="Tahoma"/>
          <w:color w:val="0000FF"/>
        </w:rPr>
      </w:pPr>
      <w:r>
        <w:rPr>
          <w:rFonts w:ascii="Tahoma" w:hAnsi="Tahoma" w:cs="Tahoma"/>
          <w:color w:val="0000FF"/>
        </w:rPr>
        <w:lastRenderedPageBreak/>
        <w:t>2. ΘΕΣΜΙΚΕΣ ΔΕΣΜΕΥΣΕΙΣ</w:t>
      </w:r>
    </w:p>
    <w:p w:rsidR="00313917" w:rsidRDefault="00313917" w:rsidP="00313917">
      <w:pPr>
        <w:autoSpaceDE w:val="0"/>
        <w:autoSpaceDN w:val="0"/>
        <w:adjustRightInd w:val="0"/>
        <w:spacing w:after="0" w:line="240" w:lineRule="auto"/>
        <w:rPr>
          <w:rFonts w:ascii="Tahoma" w:hAnsi="Tahoma" w:cs="Tahoma"/>
          <w:color w:val="000000"/>
        </w:rPr>
      </w:pPr>
      <w:r>
        <w:rPr>
          <w:rFonts w:ascii="Tahoma" w:hAnsi="Tahoma" w:cs="Tahoma"/>
          <w:color w:val="000000"/>
        </w:rPr>
        <w:t>Ο υφιστάμενος τσιμεντένιος αγροτικός δρόμος στον οποίο προτείνονται οι βελτιώσεις είναι ο μοναδικός περιφερειακός της περιοχής Λυγαριάς και δεν βρίσκεται εντός των ορίων προστατευόμενης ζώνης NATURA</w:t>
      </w:r>
    </w:p>
    <w:p w:rsidR="00313917" w:rsidRDefault="00313917" w:rsidP="00313917">
      <w:pPr>
        <w:autoSpaceDE w:val="0"/>
        <w:autoSpaceDN w:val="0"/>
        <w:adjustRightInd w:val="0"/>
        <w:spacing w:after="0" w:line="240" w:lineRule="auto"/>
        <w:rPr>
          <w:rFonts w:ascii="Tahoma" w:hAnsi="Tahoma" w:cs="Tahoma"/>
          <w:color w:val="000000"/>
        </w:rPr>
      </w:pPr>
      <w:r>
        <w:rPr>
          <w:rFonts w:ascii="Tahoma" w:hAnsi="Tahoma" w:cs="Tahoma"/>
          <w:color w:val="000000"/>
        </w:rPr>
        <w:t>Το παρών έργο κατατάσσεται:</w:t>
      </w:r>
    </w:p>
    <w:p w:rsidR="00313917" w:rsidRDefault="00313917" w:rsidP="00313917">
      <w:pPr>
        <w:autoSpaceDE w:val="0"/>
        <w:autoSpaceDN w:val="0"/>
        <w:adjustRightInd w:val="0"/>
        <w:spacing w:after="0" w:line="240" w:lineRule="auto"/>
        <w:rPr>
          <w:rFonts w:ascii="Tahoma" w:hAnsi="Tahoma" w:cs="Tahoma"/>
          <w:color w:val="000000"/>
        </w:rPr>
      </w:pPr>
      <w:r>
        <w:rPr>
          <w:rFonts w:ascii="Tahoma" w:hAnsi="Tahoma" w:cs="Tahoma"/>
          <w:color w:val="000000"/>
        </w:rPr>
        <w:t xml:space="preserve">Ομάδα 1η : Έργα χερσαίων κει εναερίων μεταφορών  - Έργα οδοποιίας α/α 19: Εκσυγχρονισμός, επέκταση, βελτίωση ή τροποποίηση υφισταμένων έργων οδοποιίας AV οδού (Αγροτική οδός) και εντάσσεται στην κατηγορία Β </w:t>
      </w:r>
    </w:p>
    <w:p w:rsidR="00313917" w:rsidRDefault="00313917" w:rsidP="00313917">
      <w:pPr>
        <w:autoSpaceDE w:val="0"/>
        <w:autoSpaceDN w:val="0"/>
        <w:adjustRightInd w:val="0"/>
        <w:spacing w:after="0" w:line="240" w:lineRule="auto"/>
        <w:rPr>
          <w:rFonts w:ascii="Tahoma" w:hAnsi="Tahoma" w:cs="Tahoma"/>
          <w:color w:val="0000FF"/>
        </w:rPr>
      </w:pPr>
      <w:r>
        <w:rPr>
          <w:rFonts w:ascii="Tahoma" w:hAnsi="Tahoma" w:cs="Tahoma"/>
          <w:color w:val="0000FF"/>
        </w:rPr>
        <w:t>3. ΤΕΧΝΙΚΗ ΠΕΡΙΓΡΑΦΗ ΕΡΓΟΥ</w:t>
      </w:r>
    </w:p>
    <w:p w:rsidR="00313917" w:rsidRDefault="00313917" w:rsidP="00313917">
      <w:pPr>
        <w:autoSpaceDE w:val="0"/>
        <w:autoSpaceDN w:val="0"/>
        <w:adjustRightInd w:val="0"/>
        <w:spacing w:after="0" w:line="240" w:lineRule="auto"/>
        <w:rPr>
          <w:rFonts w:ascii="Helv" w:hAnsi="Helv" w:cs="Helv"/>
          <w:color w:val="0000FF"/>
        </w:rPr>
      </w:pPr>
      <w:r>
        <w:rPr>
          <w:rFonts w:ascii="Helv" w:hAnsi="Helv" w:cs="Helv"/>
          <w:color w:val="000000"/>
          <w:sz w:val="20"/>
          <w:szCs w:val="20"/>
        </w:rPr>
        <w:t xml:space="preserve">Ο εξεταζόμενος υφιστάμενος αγροτικός δρόμος βρίσκεται νοτίως του παραθαλάσσιου οικισμού </w:t>
      </w:r>
      <w:proofErr w:type="spellStart"/>
      <w:r>
        <w:rPr>
          <w:rFonts w:ascii="Helv" w:hAnsi="Helv" w:cs="Helv"/>
          <w:color w:val="000000"/>
          <w:sz w:val="20"/>
          <w:szCs w:val="20"/>
        </w:rPr>
        <w:t>Λυγαριλας</w:t>
      </w:r>
      <w:proofErr w:type="spellEnd"/>
      <w:r>
        <w:rPr>
          <w:rFonts w:ascii="Helv" w:hAnsi="Helv" w:cs="Helv"/>
          <w:color w:val="000000"/>
          <w:sz w:val="20"/>
          <w:szCs w:val="20"/>
        </w:rPr>
        <w:t>, ξεκινά από την επαρχιακή οδό Αγ. Πελαγία- Λυγαριά -</w:t>
      </w:r>
      <w:proofErr w:type="spellStart"/>
      <w:r>
        <w:rPr>
          <w:rFonts w:ascii="Helv" w:hAnsi="Helv" w:cs="Helv"/>
          <w:color w:val="000000"/>
          <w:sz w:val="20"/>
          <w:szCs w:val="20"/>
        </w:rPr>
        <w:t>Μαδέ</w:t>
      </w:r>
      <w:proofErr w:type="spellEnd"/>
      <w:r>
        <w:rPr>
          <w:rFonts w:ascii="Helv" w:hAnsi="Helv" w:cs="Helv"/>
          <w:color w:val="000000"/>
          <w:sz w:val="20"/>
          <w:szCs w:val="20"/>
        </w:rPr>
        <w:t xml:space="preserve"> όπου συνδέεται, διασχίζει την ευρύτερη περιοχή περιφερειακά του συνεκτικού οικισμού Λυγαριάς και συνδέεται τελικά με την επαρχιακή οδό </w:t>
      </w:r>
      <w:proofErr w:type="spellStart"/>
      <w:r>
        <w:rPr>
          <w:rFonts w:ascii="Helv" w:hAnsi="Helv" w:cs="Helv"/>
          <w:color w:val="000000"/>
          <w:sz w:val="20"/>
          <w:szCs w:val="20"/>
        </w:rPr>
        <w:t>Αγ.Πελαγία</w:t>
      </w:r>
      <w:proofErr w:type="spellEnd"/>
      <w:r>
        <w:rPr>
          <w:rFonts w:ascii="Helv" w:hAnsi="Helv" w:cs="Helv"/>
          <w:color w:val="000000"/>
          <w:sz w:val="20"/>
          <w:szCs w:val="20"/>
        </w:rPr>
        <w:t xml:space="preserve"> - Λυγαριά-</w:t>
      </w:r>
      <w:proofErr w:type="spellStart"/>
      <w:r>
        <w:rPr>
          <w:rFonts w:ascii="Helv" w:hAnsi="Helv" w:cs="Helv"/>
          <w:color w:val="000000"/>
          <w:sz w:val="20"/>
          <w:szCs w:val="20"/>
        </w:rPr>
        <w:t>Μαδέ.Το</w:t>
      </w:r>
      <w:proofErr w:type="spellEnd"/>
      <w:r>
        <w:rPr>
          <w:rFonts w:ascii="Helv" w:hAnsi="Helv" w:cs="Helv"/>
          <w:color w:val="000000"/>
          <w:sz w:val="20"/>
          <w:szCs w:val="20"/>
        </w:rPr>
        <w:t xml:space="preserve"> τσιμεντένιο κατάστρωμα των οδών είναι στο μεγαλύτερο μήκος του σε κακή κατάσταση ,με πολλές λακκούβες, τοπικά νεροφαγώματα και τα οποία αυξάνονται χρόνο με το χρόνο τόσο λόγω της αποκόλλησης τους από τη </w:t>
      </w:r>
      <w:proofErr w:type="spellStart"/>
      <w:r>
        <w:rPr>
          <w:rFonts w:ascii="Helv" w:hAnsi="Helv" w:cs="Helv"/>
          <w:color w:val="000000"/>
          <w:sz w:val="20"/>
          <w:szCs w:val="20"/>
        </w:rPr>
        <w:t>διεύλεση</w:t>
      </w:r>
      <w:proofErr w:type="spellEnd"/>
      <w:r>
        <w:rPr>
          <w:rFonts w:ascii="Helv" w:hAnsi="Helv" w:cs="Helv"/>
          <w:color w:val="000000"/>
          <w:sz w:val="20"/>
          <w:szCs w:val="20"/>
        </w:rPr>
        <w:t xml:space="preserve"> των οχημάτων, όσο και μετά από βροχοπτώσεις. Η χρήση του δρόμου από αγροτικά αυτοκίνητα σε συνδυασμό με την κατάσταση του (δεν υπάρχουν αρκετά τεχνικά, δεν υπάρχει τάφρος απορροής των </w:t>
      </w:r>
      <w:proofErr w:type="spellStart"/>
      <w:r>
        <w:rPr>
          <w:rFonts w:ascii="Helv" w:hAnsi="Helv" w:cs="Helv"/>
          <w:color w:val="000000"/>
          <w:sz w:val="20"/>
          <w:szCs w:val="20"/>
        </w:rPr>
        <w:t>ομβρίων</w:t>
      </w:r>
      <w:proofErr w:type="spellEnd"/>
      <w:r>
        <w:rPr>
          <w:rFonts w:ascii="Helv" w:hAnsi="Helv" w:cs="Helv"/>
          <w:color w:val="000000"/>
          <w:sz w:val="20"/>
          <w:szCs w:val="20"/>
        </w:rPr>
        <w:t xml:space="preserve"> και το κατάστρωμα είναι τσιμεντένιο) έχει δημιουργήσει αρκετά προβλήματα στους διερχόμενους οδηγούς από τον συγκεκριμένο δρόμο. Ειδικά μετά από έντονες βροχοπτώσεις δημιουργούνται ρήγματα, συσσώρευση λασπωδών </w:t>
      </w:r>
      <w:proofErr w:type="spellStart"/>
      <w:r>
        <w:rPr>
          <w:rFonts w:ascii="Helv" w:hAnsi="Helv" w:cs="Helv"/>
          <w:color w:val="000000"/>
          <w:sz w:val="20"/>
          <w:szCs w:val="20"/>
        </w:rPr>
        <w:t>υλικών,δημιουργία</w:t>
      </w:r>
      <w:proofErr w:type="spellEnd"/>
      <w:r>
        <w:rPr>
          <w:rFonts w:ascii="Helv" w:hAnsi="Helv" w:cs="Helv"/>
          <w:color w:val="000000"/>
          <w:sz w:val="20"/>
          <w:szCs w:val="20"/>
        </w:rPr>
        <w:t xml:space="preserve"> </w:t>
      </w:r>
      <w:proofErr w:type="spellStart"/>
      <w:r>
        <w:rPr>
          <w:rFonts w:ascii="Helv" w:hAnsi="Helv" w:cs="Helv"/>
          <w:color w:val="000000"/>
          <w:sz w:val="20"/>
          <w:szCs w:val="20"/>
        </w:rPr>
        <w:t>λακκουβών</w:t>
      </w:r>
      <w:proofErr w:type="spellEnd"/>
      <w:r>
        <w:rPr>
          <w:rFonts w:ascii="Helv" w:hAnsi="Helv" w:cs="Helv"/>
          <w:color w:val="000000"/>
          <w:sz w:val="20"/>
          <w:szCs w:val="20"/>
        </w:rPr>
        <w:t xml:space="preserve"> και απαιτείται από τον Δήμο για να ξαναδοθεί σε ασφαλή κυκλοφορία. Προτείνονται </w:t>
      </w:r>
      <w:proofErr w:type="spellStart"/>
      <w:r>
        <w:rPr>
          <w:rFonts w:ascii="Helv" w:hAnsi="Helv" w:cs="Helv"/>
          <w:color w:val="000000"/>
          <w:sz w:val="20"/>
          <w:szCs w:val="20"/>
        </w:rPr>
        <w:t>βελτιώσειςστην</w:t>
      </w:r>
      <w:proofErr w:type="spellEnd"/>
      <w:r>
        <w:rPr>
          <w:rFonts w:ascii="Helv" w:hAnsi="Helv" w:cs="Helv"/>
          <w:color w:val="000000"/>
          <w:sz w:val="20"/>
          <w:szCs w:val="20"/>
        </w:rPr>
        <w:t xml:space="preserve"> υπάρχουσα οδό για βελτίωση της </w:t>
      </w:r>
      <w:proofErr w:type="spellStart"/>
      <w:r>
        <w:rPr>
          <w:rFonts w:ascii="Helv" w:hAnsi="Helv" w:cs="Helv"/>
          <w:color w:val="000000"/>
          <w:sz w:val="20"/>
          <w:szCs w:val="20"/>
        </w:rPr>
        <w:t>μηκοτομής</w:t>
      </w:r>
      <w:proofErr w:type="spellEnd"/>
      <w:r>
        <w:rPr>
          <w:rFonts w:ascii="Helv" w:hAnsi="Helv" w:cs="Helv"/>
          <w:color w:val="000000"/>
          <w:sz w:val="20"/>
          <w:szCs w:val="20"/>
        </w:rPr>
        <w:t xml:space="preserve"> και ασφαλτόστρωση σε όλο το υφιστάμενο πλάτος τους, ανεξάρτητα από το μέσο πλάτος των 4.50 μ που φαίνεται στο τοπογραφικό διάγραμμα. Με την επέμβαση αυτή το νέο οδόστρωμα των οδών θα αποκτήσει ικανοποιητικά μηχανικά χαρακτηριστικά , θα ελαχιστοποιηθούν οι φθορές του από τις βροχές και τη διέλευση των οχημάτων και θα διευκολυνθεί στο μέγιστο βαθμό η προσπέλαση μικρών αυτοκινήτων που εξυπηρετούν οι υπόψη οδοί. Ο δρόμος αυτός είναι αναγκαίος ως δρόμος διαφυγής σε περίπτωση αποκλεισμού από τον παραλιακό δρόμο σε περίπτωση ατυχήματος- σεισμού- </w:t>
      </w:r>
      <w:proofErr w:type="spellStart"/>
      <w:r>
        <w:rPr>
          <w:rFonts w:ascii="Helv" w:hAnsi="Helv" w:cs="Helv"/>
          <w:color w:val="000000"/>
          <w:sz w:val="20"/>
          <w:szCs w:val="20"/>
        </w:rPr>
        <w:t>πλημηρικών</w:t>
      </w:r>
      <w:proofErr w:type="spellEnd"/>
      <w:r>
        <w:rPr>
          <w:rFonts w:ascii="Helv" w:hAnsi="Helv" w:cs="Helv"/>
          <w:color w:val="000000"/>
          <w:sz w:val="20"/>
          <w:szCs w:val="20"/>
        </w:rPr>
        <w:t xml:space="preserve"> φαινομένων. </w:t>
      </w:r>
      <w:r>
        <w:rPr>
          <w:rFonts w:ascii="Helv" w:hAnsi="Helv" w:cs="Helv"/>
          <w:color w:val="000000"/>
          <w:sz w:val="20"/>
          <w:szCs w:val="20"/>
        </w:rPr>
        <w:br/>
        <w:t>Αναλυτικά η παρέμβαση θα υλοποιηθεί είναι :</w:t>
      </w:r>
      <w:r>
        <w:rPr>
          <w:rFonts w:ascii="Helv" w:hAnsi="Helv" w:cs="Helv"/>
          <w:color w:val="000000"/>
          <w:sz w:val="20"/>
          <w:szCs w:val="20"/>
        </w:rPr>
        <w:br/>
        <w:t xml:space="preserve">1. Μικρής έκτασης εξυγίανση της οδού (Θα παραμείνουν οι βασικές κλίσεις του οδοστρώματος όπως είναι χωρίς να αλλάξει υψομετρικά ο άξονας της οδού, απλά θα διαμορφωθούν οι πλευρικές κλίσεις ώστε να μαζευτούν σωστά τα όμβρια στη τάφρο. Επίσης θα γίνει βελτίωση των πρανών έτσι ώστε να διαμορφωθεί ικανοποιητική τάφρος για την ορθή απομάκρυνση των </w:t>
      </w:r>
      <w:proofErr w:type="spellStart"/>
      <w:r>
        <w:rPr>
          <w:rFonts w:ascii="Helv" w:hAnsi="Helv" w:cs="Helv"/>
          <w:color w:val="000000"/>
          <w:sz w:val="20"/>
          <w:szCs w:val="20"/>
        </w:rPr>
        <w:t>ομβρίων</w:t>
      </w:r>
      <w:proofErr w:type="spellEnd"/>
      <w:r>
        <w:rPr>
          <w:rFonts w:ascii="Helv" w:hAnsi="Helv" w:cs="Helv"/>
          <w:color w:val="000000"/>
          <w:sz w:val="20"/>
          <w:szCs w:val="20"/>
        </w:rPr>
        <w:t xml:space="preserve">  και την προστασία από την διάβρωση του οδοστρώματος. Δηλαδή οι χωματουργικές εργασίες αφορούν κυρίως την διαμόρφωση τάφρου και την εξασφάλιση ικανοποιητικού οδοστρώματος. Επίσης λόγω της πρόχειρης κατασκευής των πρανών αυτά πρέπει να αποκτήσουν ασφαλή κλίση για την εύρυθμη κυκλοφορία των </w:t>
      </w:r>
      <w:proofErr w:type="spellStart"/>
      <w:r>
        <w:rPr>
          <w:rFonts w:ascii="Helv" w:hAnsi="Helv" w:cs="Helv"/>
          <w:color w:val="000000"/>
          <w:sz w:val="20"/>
          <w:szCs w:val="20"/>
        </w:rPr>
        <w:t>οχημάτων΄.Τα</w:t>
      </w:r>
      <w:proofErr w:type="spellEnd"/>
      <w:r>
        <w:rPr>
          <w:rFonts w:ascii="Helv" w:hAnsi="Helv" w:cs="Helv"/>
          <w:color w:val="000000"/>
          <w:sz w:val="20"/>
          <w:szCs w:val="20"/>
        </w:rPr>
        <w:t xml:space="preserve"> προϊόντα εκσκαφών είναι περιορισμένα και θα διοχετευτούν στο ΧΥΤΑ πέρα </w:t>
      </w:r>
      <w:proofErr w:type="spellStart"/>
      <w:r>
        <w:rPr>
          <w:rFonts w:ascii="Helv" w:hAnsi="Helv" w:cs="Helv"/>
          <w:color w:val="000000"/>
          <w:sz w:val="20"/>
          <w:szCs w:val="20"/>
        </w:rPr>
        <w:t>Γαλήνων</w:t>
      </w:r>
      <w:proofErr w:type="spellEnd"/>
      <w:r>
        <w:rPr>
          <w:rFonts w:ascii="Helv" w:hAnsi="Helv" w:cs="Helv"/>
          <w:color w:val="000000"/>
          <w:sz w:val="20"/>
          <w:szCs w:val="20"/>
        </w:rPr>
        <w:t xml:space="preserve">. Στη μελέτη και τον προϋπολογισμό του έργου προβλέπεται η μεταφορά των </w:t>
      </w:r>
      <w:proofErr w:type="spellStart"/>
      <w:r>
        <w:rPr>
          <w:rFonts w:ascii="Helv" w:hAnsi="Helv" w:cs="Helv"/>
          <w:color w:val="000000"/>
          <w:sz w:val="20"/>
          <w:szCs w:val="20"/>
        </w:rPr>
        <w:t>υλικ΄ων</w:t>
      </w:r>
      <w:proofErr w:type="spellEnd"/>
      <w:r>
        <w:rPr>
          <w:rFonts w:ascii="Helv" w:hAnsi="Helv" w:cs="Helv"/>
          <w:color w:val="000000"/>
          <w:sz w:val="20"/>
          <w:szCs w:val="20"/>
        </w:rPr>
        <w:t xml:space="preserve"> στην περιοχή ΧΥΤΑ και έχει ενσωματωθεί στον υπολογισμό της τιμής των χωματουργικών </w:t>
      </w:r>
      <w:proofErr w:type="spellStart"/>
      <w:r>
        <w:rPr>
          <w:rFonts w:ascii="Helv" w:hAnsi="Helv" w:cs="Helv"/>
          <w:color w:val="000000"/>
          <w:sz w:val="20"/>
          <w:szCs w:val="20"/>
        </w:rPr>
        <w:t>εργασίων</w:t>
      </w:r>
      <w:proofErr w:type="spellEnd"/>
      <w:r>
        <w:rPr>
          <w:rFonts w:ascii="Helv" w:hAnsi="Helv" w:cs="Helv"/>
          <w:color w:val="000000"/>
          <w:sz w:val="20"/>
          <w:szCs w:val="20"/>
        </w:rPr>
        <w:t xml:space="preserve"> . </w:t>
      </w:r>
      <w:r>
        <w:rPr>
          <w:rFonts w:ascii="Helv" w:hAnsi="Helv" w:cs="Helv"/>
          <w:color w:val="000000"/>
          <w:sz w:val="20"/>
          <w:szCs w:val="20"/>
        </w:rPr>
        <w:br/>
        <w:t xml:space="preserve">2, Διάστρωση </w:t>
      </w:r>
      <w:proofErr w:type="spellStart"/>
      <w:r>
        <w:rPr>
          <w:rFonts w:ascii="Helv" w:hAnsi="Helv" w:cs="Helv"/>
          <w:color w:val="000000"/>
          <w:sz w:val="20"/>
          <w:szCs w:val="20"/>
        </w:rPr>
        <w:t>θραυστού</w:t>
      </w:r>
      <w:proofErr w:type="spellEnd"/>
      <w:r>
        <w:rPr>
          <w:rFonts w:ascii="Helv" w:hAnsi="Helv" w:cs="Helv"/>
          <w:color w:val="000000"/>
          <w:sz w:val="20"/>
          <w:szCs w:val="20"/>
        </w:rPr>
        <w:t xml:space="preserve"> υλικού λατομείου για την κατασκευή </w:t>
      </w:r>
      <w:proofErr w:type="spellStart"/>
      <w:r>
        <w:rPr>
          <w:rFonts w:ascii="Helv" w:hAnsi="Helv" w:cs="Helv"/>
          <w:color w:val="000000"/>
          <w:sz w:val="20"/>
          <w:szCs w:val="20"/>
        </w:rPr>
        <w:t>υπόβασης</w:t>
      </w:r>
      <w:proofErr w:type="spellEnd"/>
      <w:r>
        <w:rPr>
          <w:rFonts w:ascii="Helv" w:hAnsi="Helv" w:cs="Helv"/>
          <w:color w:val="000000"/>
          <w:sz w:val="20"/>
          <w:szCs w:val="20"/>
        </w:rPr>
        <w:t xml:space="preserve">, βάσης και να δημιουργηθεί μια φυσική τάφρος η οποία είτε θα </w:t>
      </w:r>
      <w:proofErr w:type="spellStart"/>
      <w:r>
        <w:rPr>
          <w:rFonts w:ascii="Helv" w:hAnsi="Helv" w:cs="Helv"/>
          <w:color w:val="000000"/>
          <w:sz w:val="20"/>
          <w:szCs w:val="20"/>
        </w:rPr>
        <w:t>σκυροθετηθεί</w:t>
      </w:r>
      <w:proofErr w:type="spellEnd"/>
      <w:r>
        <w:rPr>
          <w:rFonts w:ascii="Helv" w:hAnsi="Helv" w:cs="Helv"/>
          <w:color w:val="000000"/>
          <w:sz w:val="20"/>
          <w:szCs w:val="20"/>
        </w:rPr>
        <w:t xml:space="preserve"> για να παραμείνει αναλλοίωτη και χωρίς επισκευές είτε θα διαμορφωθεί σωστά (με </w:t>
      </w:r>
      <w:proofErr w:type="spellStart"/>
      <w:r>
        <w:rPr>
          <w:rFonts w:ascii="Helv" w:hAnsi="Helv" w:cs="Helv"/>
          <w:color w:val="000000"/>
          <w:sz w:val="20"/>
          <w:szCs w:val="20"/>
        </w:rPr>
        <w:t>εσκαφή</w:t>
      </w:r>
      <w:proofErr w:type="spellEnd"/>
      <w:r>
        <w:rPr>
          <w:rFonts w:ascii="Helv" w:hAnsi="Helv" w:cs="Helv"/>
          <w:color w:val="000000"/>
          <w:sz w:val="20"/>
          <w:szCs w:val="20"/>
        </w:rPr>
        <w:t xml:space="preserve">, </w:t>
      </w:r>
      <w:proofErr w:type="spellStart"/>
      <w:r>
        <w:rPr>
          <w:rFonts w:ascii="Helv" w:hAnsi="Helv" w:cs="Helv"/>
          <w:color w:val="000000"/>
          <w:sz w:val="20"/>
          <w:szCs w:val="20"/>
        </w:rPr>
        <w:t>επίχωση</w:t>
      </w:r>
      <w:proofErr w:type="spellEnd"/>
      <w:r>
        <w:rPr>
          <w:rFonts w:ascii="Helv" w:hAnsi="Helv" w:cs="Helv"/>
          <w:color w:val="000000"/>
          <w:sz w:val="20"/>
          <w:szCs w:val="20"/>
        </w:rPr>
        <w:t xml:space="preserve"> με </w:t>
      </w:r>
      <w:proofErr w:type="spellStart"/>
      <w:r>
        <w:rPr>
          <w:rFonts w:ascii="Helv" w:hAnsi="Helv" w:cs="Helv"/>
          <w:color w:val="000000"/>
          <w:sz w:val="20"/>
          <w:szCs w:val="20"/>
        </w:rPr>
        <w:t>θραυστό</w:t>
      </w:r>
      <w:proofErr w:type="spellEnd"/>
      <w:r>
        <w:rPr>
          <w:rFonts w:ascii="Helv" w:hAnsi="Helv" w:cs="Helv"/>
          <w:color w:val="000000"/>
          <w:sz w:val="20"/>
          <w:szCs w:val="20"/>
        </w:rPr>
        <w:t xml:space="preserve"> υλικό και συμπύκνωση).</w:t>
      </w:r>
      <w:r>
        <w:rPr>
          <w:rFonts w:ascii="Helv" w:hAnsi="Helv" w:cs="Helv"/>
          <w:color w:val="000000"/>
          <w:sz w:val="20"/>
          <w:szCs w:val="20"/>
        </w:rPr>
        <w:br/>
        <w:t>3. Επίστρωση οδοστρώματος με ασφαλτοτάπητα . Το συνολικό μήκος για τις εργασίες είναι L=1250,00 m.</w:t>
      </w:r>
      <w:r>
        <w:rPr>
          <w:rFonts w:ascii="Helv" w:hAnsi="Helv" w:cs="Helv"/>
          <w:color w:val="000000"/>
          <w:sz w:val="20"/>
          <w:szCs w:val="20"/>
        </w:rPr>
        <w:br/>
      </w:r>
      <w:r>
        <w:rPr>
          <w:rFonts w:ascii="Helv" w:hAnsi="Helv" w:cs="Helv"/>
          <w:color w:val="0000FF"/>
        </w:rPr>
        <w:t xml:space="preserve">4. ΑΠΟΤΕΛΕΣΜΑΤΑ ΕΡΓΟΥ </w:t>
      </w:r>
    </w:p>
    <w:p w:rsidR="00313917" w:rsidRDefault="00313917" w:rsidP="00313917">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Το προτεινόμενο έργο είναι σημαντικό για το Δήμο, γιατί θα βελτιώσει τις συγκοινωνιακές συνθήκες των κάτοικων του οικισμού της Λυγαριάς αλλά και πολλών τουριστών . Στη περιοχή . Επειδή η υφιστάμενη κατάσταση του δρόμου είναι δυσχερής για τη </w:t>
      </w:r>
      <w:proofErr w:type="spellStart"/>
      <w:r>
        <w:rPr>
          <w:rFonts w:ascii="Helv" w:hAnsi="Helv" w:cs="Helv"/>
          <w:color w:val="000000"/>
          <w:sz w:val="20"/>
          <w:szCs w:val="20"/>
        </w:rPr>
        <w:t>διελευση</w:t>
      </w:r>
      <w:proofErr w:type="spellEnd"/>
      <w:r>
        <w:rPr>
          <w:rFonts w:ascii="Helv" w:hAnsi="Helv" w:cs="Helv"/>
          <w:color w:val="000000"/>
          <w:sz w:val="20"/>
          <w:szCs w:val="20"/>
        </w:rPr>
        <w:t xml:space="preserve"> των οχημάτων ο δρόμος γίνεται απροσπέλαστος απαιτείται βελτίωση της βατότητας της οδού.</w:t>
      </w:r>
      <w:r>
        <w:rPr>
          <w:rFonts w:ascii="Helv" w:hAnsi="Helv" w:cs="Helv"/>
          <w:color w:val="000000"/>
          <w:sz w:val="20"/>
          <w:szCs w:val="20"/>
        </w:rPr>
        <w:br/>
        <w:t>Με βάσει τα παραπάνω η βελτίωση των δρόμων στοχεύει :</w:t>
      </w:r>
      <w:r>
        <w:rPr>
          <w:rFonts w:ascii="Helv" w:hAnsi="Helv" w:cs="Helv"/>
          <w:color w:val="000000"/>
          <w:sz w:val="20"/>
          <w:szCs w:val="20"/>
        </w:rPr>
        <w:br/>
        <w:t>1, Στην περιφερειακή οδό διαφυγής και κυκλοφορίας από τον ένα και μοναδικό δρόμο της παραλίας της Λυγαριάς.</w:t>
      </w:r>
      <w:r>
        <w:rPr>
          <w:rFonts w:ascii="Helv" w:hAnsi="Helv" w:cs="Helv"/>
          <w:color w:val="000000"/>
          <w:sz w:val="20"/>
          <w:szCs w:val="20"/>
        </w:rPr>
        <w:br/>
        <w:t xml:space="preserve">2, Στην καλύτερη διευθέτηση των </w:t>
      </w:r>
      <w:proofErr w:type="spellStart"/>
      <w:r>
        <w:rPr>
          <w:rFonts w:ascii="Helv" w:hAnsi="Helv" w:cs="Helv"/>
          <w:color w:val="000000"/>
          <w:sz w:val="20"/>
          <w:szCs w:val="20"/>
        </w:rPr>
        <w:t>ομβρίων</w:t>
      </w:r>
      <w:proofErr w:type="spellEnd"/>
      <w:r>
        <w:rPr>
          <w:rFonts w:ascii="Helv" w:hAnsi="Helv" w:cs="Helv"/>
          <w:color w:val="000000"/>
          <w:sz w:val="20"/>
          <w:szCs w:val="20"/>
        </w:rPr>
        <w:t xml:space="preserve"> υδάτων και στην προστασία των </w:t>
      </w:r>
      <w:proofErr w:type="spellStart"/>
      <w:r>
        <w:rPr>
          <w:rFonts w:ascii="Helv" w:hAnsi="Helv" w:cs="Helv"/>
          <w:color w:val="000000"/>
          <w:sz w:val="20"/>
          <w:szCs w:val="20"/>
        </w:rPr>
        <w:t>παρουσίών</w:t>
      </w:r>
      <w:proofErr w:type="spellEnd"/>
      <w:r>
        <w:rPr>
          <w:rFonts w:ascii="Helv" w:hAnsi="Helv" w:cs="Helv"/>
          <w:color w:val="000000"/>
          <w:sz w:val="20"/>
          <w:szCs w:val="20"/>
        </w:rPr>
        <w:t xml:space="preserve"> των κατοίκων της περιοχής.</w:t>
      </w:r>
      <w:r>
        <w:rPr>
          <w:rFonts w:ascii="Helv" w:hAnsi="Helv" w:cs="Helv"/>
          <w:color w:val="000000"/>
          <w:sz w:val="20"/>
          <w:szCs w:val="20"/>
        </w:rPr>
        <w:br/>
      </w:r>
      <w:r>
        <w:rPr>
          <w:rFonts w:ascii="Helv" w:hAnsi="Helv" w:cs="Helv"/>
          <w:color w:val="000000"/>
          <w:sz w:val="20"/>
          <w:szCs w:val="20"/>
        </w:rPr>
        <w:lastRenderedPageBreak/>
        <w:t>3.Στην ευκολότερη πρόσβαση από τον οικισμό στην παραλιακή οδό αυτού.</w:t>
      </w:r>
      <w:r>
        <w:rPr>
          <w:rFonts w:ascii="Helv" w:hAnsi="Helv" w:cs="Helv"/>
          <w:color w:val="000000"/>
          <w:sz w:val="20"/>
          <w:szCs w:val="20"/>
        </w:rPr>
        <w:br/>
        <w:t>4. Στην βελτιστοποίηση αντιμετώπισης κινδύνων από πυρκαγιές -πλημμύρες στην ευρύτερη περιοχή.</w:t>
      </w:r>
      <w:r>
        <w:rPr>
          <w:rFonts w:ascii="Helv" w:hAnsi="Helv" w:cs="Helv"/>
          <w:color w:val="000000"/>
          <w:sz w:val="20"/>
          <w:szCs w:val="20"/>
        </w:rPr>
        <w:br/>
        <w:t>5, Στην ελαχιστοποίηση του κόστους συντήρησης λόγω της διευθέτησης των απορροών και την προστασία από διάβρωση του οδοστρώματος που είχε φορτωθεί ο Δήμος και δυστυχώς ήταν επιτακτική και με αυξημένο κόστος .</w:t>
      </w:r>
      <w:r>
        <w:rPr>
          <w:rFonts w:ascii="Helv" w:hAnsi="Helv" w:cs="Helv"/>
          <w:color w:val="000000"/>
          <w:sz w:val="20"/>
          <w:szCs w:val="20"/>
        </w:rPr>
        <w:br/>
      </w:r>
      <w:r>
        <w:rPr>
          <w:rFonts w:ascii="Helv" w:hAnsi="Helv" w:cs="Helv"/>
          <w:color w:val="0000E0"/>
        </w:rPr>
        <w:t xml:space="preserve">5.ΣΥΝΑΓΩΓΗ ΣΗΜΑΝΤΙΚΩΝ ΠΟΡΙΣΜΑΤΩΝ </w:t>
      </w:r>
      <w:r>
        <w:rPr>
          <w:rFonts w:ascii="Helv" w:hAnsi="Helv" w:cs="Helv"/>
          <w:color w:val="0020C2"/>
        </w:rPr>
        <w:t xml:space="preserve"> </w:t>
      </w:r>
      <w:r>
        <w:rPr>
          <w:rFonts w:ascii="Helv" w:hAnsi="Helv" w:cs="Helv"/>
          <w:color w:val="0020C2"/>
          <w:sz w:val="24"/>
          <w:szCs w:val="24"/>
        </w:rPr>
        <w:br/>
      </w:r>
      <w:r>
        <w:rPr>
          <w:rFonts w:ascii="Helv" w:hAnsi="Helv" w:cs="Helv"/>
          <w:color w:val="000000"/>
          <w:sz w:val="20"/>
          <w:szCs w:val="20"/>
        </w:rPr>
        <w:t xml:space="preserve">Από τα παραπάνω συνάγονται τα συμπεράσματα: </w:t>
      </w:r>
      <w:r>
        <w:rPr>
          <w:rFonts w:ascii="Helv" w:hAnsi="Helv" w:cs="Helv"/>
          <w:color w:val="0020C2"/>
          <w:sz w:val="24"/>
          <w:szCs w:val="24"/>
        </w:rPr>
        <w:br/>
      </w:r>
      <w:r>
        <w:rPr>
          <w:rFonts w:ascii="Helv" w:hAnsi="Helv" w:cs="Helv"/>
          <w:color w:val="000000"/>
          <w:sz w:val="20"/>
          <w:szCs w:val="20"/>
        </w:rPr>
        <w:t>1. Η βελτίωση του δρόμου λόγω της φύσης του εδάφους δεν προβλέπεται να δημιουργήσει πρόβλημα κατολισθήσεων ή καθιζήσεων, ούτε θα δημιουργηθούν, αλλαγές στο τοπίο της περιοχής.</w:t>
      </w:r>
      <w:r>
        <w:rPr>
          <w:rFonts w:ascii="Helv" w:hAnsi="Helv" w:cs="Helv"/>
          <w:color w:val="000000"/>
          <w:sz w:val="20"/>
          <w:szCs w:val="20"/>
        </w:rPr>
        <w:br/>
        <w:t>2. Κατά την βελτίωση του δρόμου είναι πιθανόν να προκληθούν εκπομπές σκόνης στην ατμόσφαιρα και θόρυβος από χρήση  των μηχανημάτων.</w:t>
      </w:r>
      <w:r>
        <w:rPr>
          <w:rFonts w:ascii="Helv" w:hAnsi="Helv" w:cs="Helv"/>
          <w:color w:val="000000"/>
          <w:sz w:val="20"/>
          <w:szCs w:val="20"/>
        </w:rPr>
        <w:br/>
        <w:t xml:space="preserve">3, Προβλέπεται η εκτέλεση χωματουργικών εργασιών , για την εξομάλυνση της επιφάνειας του δρόμου, τη κατασκευή τάφρου. Τα προϊόντα </w:t>
      </w:r>
      <w:proofErr w:type="spellStart"/>
      <w:r>
        <w:rPr>
          <w:rFonts w:ascii="Helv" w:hAnsi="Helv" w:cs="Helv"/>
          <w:color w:val="000000"/>
          <w:sz w:val="20"/>
          <w:szCs w:val="20"/>
        </w:rPr>
        <w:t>εσκαφών</w:t>
      </w:r>
      <w:proofErr w:type="spellEnd"/>
      <w:r>
        <w:rPr>
          <w:rFonts w:ascii="Helv" w:hAnsi="Helv" w:cs="Helv"/>
          <w:color w:val="000000"/>
          <w:sz w:val="20"/>
          <w:szCs w:val="20"/>
        </w:rPr>
        <w:t xml:space="preserve"> θα μεταφερθούν στο ΧΥΤΑ Ηρακλείου.</w:t>
      </w:r>
      <w:r>
        <w:rPr>
          <w:rFonts w:ascii="Helv" w:hAnsi="Helv" w:cs="Helv"/>
          <w:color w:val="000000"/>
          <w:sz w:val="20"/>
          <w:szCs w:val="20"/>
        </w:rPr>
        <w:br/>
        <w:t xml:space="preserve">4. Αυξάνεται η ασφάλεια του εν λόγω οδικού τμήματος, προσαρμοζόμενο ( κατά το δυνατών ), στις σύγχρονες αντιλήψεις περί του τρόπου μελέτης και κατασκευής δημοτικών οδών. Θα κατασκευαστεί οδόστρωμα με βελτιωμένες κλίσεις και με τάφρο που θα αποτρέπει διαβρώσεις και ρήγματα. Θα διαμορφωθούν ορθά πρανή σε υφιστάμενα </w:t>
      </w:r>
      <w:proofErr w:type="spellStart"/>
      <w:r>
        <w:rPr>
          <w:rFonts w:ascii="Helv" w:hAnsi="Helv" w:cs="Helv"/>
          <w:color w:val="000000"/>
          <w:sz w:val="20"/>
          <w:szCs w:val="20"/>
        </w:rPr>
        <w:t>εκχώματα</w:t>
      </w:r>
      <w:proofErr w:type="spellEnd"/>
      <w:r>
        <w:rPr>
          <w:rFonts w:ascii="Helv" w:hAnsi="Helv" w:cs="Helv"/>
          <w:color w:val="000000"/>
          <w:sz w:val="20"/>
          <w:szCs w:val="20"/>
        </w:rPr>
        <w:t xml:space="preserve"> για να αποφευχθεί κίνδυνος κατάρρευσης και πρόσκληση ατυχών καταστάσεων</w:t>
      </w:r>
      <w:r>
        <w:rPr>
          <w:rFonts w:ascii="Helv" w:hAnsi="Helv" w:cs="Helv"/>
          <w:color w:val="000000"/>
          <w:sz w:val="20"/>
          <w:szCs w:val="20"/>
        </w:rPr>
        <w:br/>
        <w:t xml:space="preserve">5.Δημιουργούνται </w:t>
      </w:r>
      <w:proofErr w:type="spellStart"/>
      <w:r>
        <w:rPr>
          <w:rFonts w:ascii="Helv" w:hAnsi="Helv" w:cs="Helv"/>
          <w:color w:val="000000"/>
          <w:sz w:val="20"/>
          <w:szCs w:val="20"/>
        </w:rPr>
        <w:t>προυποθέσεις</w:t>
      </w:r>
      <w:proofErr w:type="spellEnd"/>
      <w:r>
        <w:rPr>
          <w:rFonts w:ascii="Helv" w:hAnsi="Helv" w:cs="Helv"/>
          <w:color w:val="000000"/>
          <w:sz w:val="20"/>
          <w:szCs w:val="20"/>
        </w:rPr>
        <w:t xml:space="preserve"> μεσοπρόθεσμης ανάπτυξης στην περιοχή της Λυγαριάς . </w:t>
      </w:r>
      <w:r>
        <w:rPr>
          <w:rFonts w:ascii="Helv" w:hAnsi="Helv" w:cs="Helv"/>
          <w:color w:val="000000"/>
          <w:sz w:val="20"/>
          <w:szCs w:val="20"/>
        </w:rPr>
        <w:br/>
        <w:t xml:space="preserve">Συμπερασματικά λοιπόν μπορεί να λεχθεί ότι υπό εκτέλεση έργο δεν θα προκαλέσει δυσμενείς επιπτώσεις στο περιβάλλον </w:t>
      </w:r>
      <w:proofErr w:type="spellStart"/>
      <w:r>
        <w:rPr>
          <w:rFonts w:ascii="Helv" w:hAnsi="Helv" w:cs="Helv"/>
          <w:color w:val="000000"/>
          <w:sz w:val="20"/>
          <w:szCs w:val="20"/>
        </w:rPr>
        <w:t>εφ</w:t>
      </w:r>
      <w:proofErr w:type="spellEnd"/>
      <w:r>
        <w:rPr>
          <w:rFonts w:ascii="Helv" w:hAnsi="Helv" w:cs="Helv"/>
          <w:color w:val="000000"/>
          <w:sz w:val="20"/>
          <w:szCs w:val="20"/>
        </w:rPr>
        <w:t>΄ όσον ληφθούν και τα παρακάτω προτεινόμενα μέτρα</w:t>
      </w:r>
    </w:p>
    <w:p w:rsidR="00313917" w:rsidRDefault="00313917" w:rsidP="00313917">
      <w:pPr>
        <w:autoSpaceDE w:val="0"/>
        <w:autoSpaceDN w:val="0"/>
        <w:adjustRightInd w:val="0"/>
        <w:spacing w:after="0" w:line="240" w:lineRule="auto"/>
        <w:rPr>
          <w:rFonts w:ascii="Helv" w:hAnsi="Helv" w:cs="Helv"/>
          <w:color w:val="000000"/>
          <w:sz w:val="20"/>
          <w:szCs w:val="20"/>
        </w:rPr>
      </w:pPr>
    </w:p>
    <w:p w:rsidR="00313917" w:rsidRDefault="00313917" w:rsidP="00313917">
      <w:pPr>
        <w:autoSpaceDE w:val="0"/>
        <w:autoSpaceDN w:val="0"/>
        <w:adjustRightInd w:val="0"/>
        <w:spacing w:after="0" w:line="240" w:lineRule="auto"/>
        <w:rPr>
          <w:rFonts w:ascii="Helv" w:hAnsi="Helv" w:cs="Helv"/>
          <w:color w:val="0000FF"/>
          <w:sz w:val="20"/>
          <w:szCs w:val="20"/>
        </w:rPr>
      </w:pPr>
      <w:r>
        <w:rPr>
          <w:rFonts w:ascii="Helv" w:hAnsi="Helv" w:cs="Helv"/>
          <w:color w:val="0000FF"/>
          <w:sz w:val="20"/>
          <w:szCs w:val="20"/>
        </w:rPr>
        <w:t xml:space="preserve">6. ΑΝΑΘΕΣΗ ΕΡΓΟΥ  </w:t>
      </w:r>
    </w:p>
    <w:p w:rsidR="00313917" w:rsidRDefault="00313917" w:rsidP="00313917">
      <w:pPr>
        <w:autoSpaceDE w:val="0"/>
        <w:autoSpaceDN w:val="0"/>
        <w:adjustRightInd w:val="0"/>
        <w:spacing w:after="0" w:line="240" w:lineRule="auto"/>
        <w:rPr>
          <w:rFonts w:ascii="Helv" w:hAnsi="Helv" w:cs="Helv"/>
          <w:color w:val="0000FF"/>
          <w:sz w:val="20"/>
          <w:szCs w:val="20"/>
        </w:rPr>
      </w:pPr>
    </w:p>
    <w:p w:rsidR="00313917" w:rsidRDefault="00313917" w:rsidP="00313917">
      <w:pPr>
        <w:autoSpaceDE w:val="0"/>
        <w:autoSpaceDN w:val="0"/>
        <w:adjustRightInd w:val="0"/>
        <w:spacing w:after="0" w:line="240" w:lineRule="auto"/>
        <w:rPr>
          <w:rFonts w:ascii="Helv" w:hAnsi="Helv" w:cs="Helv"/>
          <w:color w:val="0000FF"/>
          <w:sz w:val="20"/>
          <w:szCs w:val="20"/>
        </w:rPr>
      </w:pPr>
    </w:p>
    <w:p w:rsidR="00313917" w:rsidRDefault="00313917" w:rsidP="00313917">
      <w:pPr>
        <w:autoSpaceDE w:val="0"/>
        <w:autoSpaceDN w:val="0"/>
        <w:adjustRightInd w:val="0"/>
        <w:spacing w:after="0" w:line="240" w:lineRule="auto"/>
        <w:rPr>
          <w:rFonts w:ascii="Helv" w:hAnsi="Helv" w:cs="Helv"/>
          <w:color w:val="0000FF"/>
          <w:sz w:val="20"/>
          <w:szCs w:val="20"/>
        </w:rPr>
      </w:pPr>
    </w:p>
    <w:tbl>
      <w:tblPr>
        <w:tblW w:w="5000" w:type="pct"/>
        <w:tblLayout w:type="fixed"/>
        <w:tblCellMar>
          <w:left w:w="0" w:type="dxa"/>
          <w:right w:w="0" w:type="dxa"/>
        </w:tblCellMar>
        <w:tblLook w:val="00BF" w:firstRow="1" w:lastRow="0" w:firstColumn="1" w:lastColumn="0" w:noHBand="0" w:noVBand="0"/>
      </w:tblPr>
      <w:tblGrid>
        <w:gridCol w:w="4153"/>
        <w:gridCol w:w="4153"/>
      </w:tblGrid>
      <w:tr w:rsidR="00313917">
        <w:tc>
          <w:tcPr>
            <w:tcW w:w="2500" w:type="pct"/>
          </w:tcPr>
          <w:p w:rsidR="00313917" w:rsidRDefault="00313917">
            <w:pPr>
              <w:keepNext/>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 xml:space="preserve">                                             </w:t>
            </w:r>
          </w:p>
          <w:p w:rsidR="00313917" w:rsidRDefault="00313917">
            <w:pPr>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Θ Ε Ω Ρ Η Θ Η Κ Ε</w:t>
            </w:r>
          </w:p>
          <w:p w:rsidR="00313917" w:rsidRDefault="00313917">
            <w:pPr>
              <w:keepNext/>
              <w:keepLines/>
              <w:autoSpaceDE w:val="0"/>
              <w:autoSpaceDN w:val="0"/>
              <w:adjustRightInd w:val="0"/>
              <w:spacing w:after="0" w:line="240" w:lineRule="auto"/>
              <w:ind w:left="40"/>
              <w:jc w:val="center"/>
              <w:rPr>
                <w:rFonts w:ascii="Tahoma" w:hAnsi="Tahoma" w:cs="Tahoma"/>
                <w:b/>
                <w:bCs/>
                <w:color w:val="0000FF"/>
              </w:rPr>
            </w:pPr>
            <w:r>
              <w:rPr>
                <w:rFonts w:ascii="Tahoma" w:hAnsi="Tahoma" w:cs="Tahoma"/>
                <w:b/>
                <w:bCs/>
                <w:color w:val="000000"/>
              </w:rPr>
              <w:t xml:space="preserve">Ηράκλειο </w:t>
            </w:r>
            <w:r>
              <w:rPr>
                <w:rFonts w:ascii="Tahoma" w:hAnsi="Tahoma" w:cs="Tahoma"/>
                <w:b/>
                <w:bCs/>
                <w:color w:val="0000FF"/>
              </w:rPr>
              <w:t>14/06/2023</w:t>
            </w:r>
          </w:p>
          <w:p w:rsidR="00313917" w:rsidRDefault="00313917">
            <w:pPr>
              <w:keepNext/>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Η Προϊστάμενη  Δ/ΝΣΗΣ ΤΕΧΝΙΚΩΝ ΥΠΗΡΕΣΙΩΝ &amp; ΠΟΛΕΟΔΟΜΙΑΣ</w:t>
            </w:r>
          </w:p>
          <w:p w:rsidR="00313917" w:rsidRDefault="00313917">
            <w:pPr>
              <w:keepNext/>
              <w:keepLines/>
              <w:autoSpaceDE w:val="0"/>
              <w:autoSpaceDN w:val="0"/>
              <w:adjustRightInd w:val="0"/>
              <w:spacing w:after="0" w:line="240" w:lineRule="auto"/>
              <w:ind w:left="40"/>
              <w:jc w:val="center"/>
              <w:rPr>
                <w:rFonts w:ascii="Tahoma" w:hAnsi="Tahoma" w:cs="Tahoma"/>
                <w:b/>
                <w:bCs/>
                <w:color w:val="000000"/>
              </w:rPr>
            </w:pPr>
          </w:p>
          <w:p w:rsidR="00313917" w:rsidRDefault="00313917">
            <w:pPr>
              <w:keepNext/>
              <w:keepLines/>
              <w:autoSpaceDE w:val="0"/>
              <w:autoSpaceDN w:val="0"/>
              <w:adjustRightInd w:val="0"/>
              <w:spacing w:after="0" w:line="240" w:lineRule="auto"/>
              <w:ind w:left="40"/>
              <w:jc w:val="center"/>
              <w:rPr>
                <w:rFonts w:ascii="Tahoma" w:hAnsi="Tahoma" w:cs="Tahoma"/>
                <w:b/>
                <w:bCs/>
                <w:color w:val="000000"/>
              </w:rPr>
            </w:pPr>
          </w:p>
          <w:p w:rsidR="00313917" w:rsidRDefault="00313917">
            <w:pPr>
              <w:keepNext/>
              <w:keepLines/>
              <w:autoSpaceDE w:val="0"/>
              <w:autoSpaceDN w:val="0"/>
              <w:adjustRightInd w:val="0"/>
              <w:spacing w:after="0" w:line="240" w:lineRule="auto"/>
              <w:ind w:left="40"/>
              <w:jc w:val="center"/>
              <w:rPr>
                <w:rFonts w:ascii="Tahoma" w:hAnsi="Tahoma" w:cs="Tahoma"/>
                <w:b/>
                <w:bCs/>
                <w:color w:val="000000"/>
              </w:rPr>
            </w:pPr>
          </w:p>
          <w:p w:rsidR="00313917" w:rsidRDefault="00313917">
            <w:pPr>
              <w:keepNext/>
              <w:keepLines/>
              <w:autoSpaceDE w:val="0"/>
              <w:autoSpaceDN w:val="0"/>
              <w:adjustRightInd w:val="0"/>
              <w:spacing w:after="0" w:line="240" w:lineRule="auto"/>
              <w:ind w:left="40"/>
              <w:jc w:val="center"/>
              <w:rPr>
                <w:rFonts w:ascii="Tahoma" w:hAnsi="Tahoma" w:cs="Tahoma"/>
                <w:b/>
                <w:bCs/>
                <w:color w:val="000000"/>
              </w:rPr>
            </w:pPr>
          </w:p>
          <w:p w:rsidR="00313917" w:rsidRDefault="00313917">
            <w:pPr>
              <w:keepNext/>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ΠΑΠΑΔΑΚΗ ΕΙΡΗΝΗ</w:t>
            </w:r>
          </w:p>
        </w:tc>
        <w:tc>
          <w:tcPr>
            <w:tcW w:w="2500" w:type="pct"/>
          </w:tcPr>
          <w:p w:rsidR="00313917" w:rsidRDefault="00313917">
            <w:pPr>
              <w:keepLines/>
              <w:autoSpaceDE w:val="0"/>
              <w:autoSpaceDN w:val="0"/>
              <w:adjustRightInd w:val="0"/>
              <w:spacing w:after="0" w:line="240" w:lineRule="auto"/>
              <w:ind w:left="40"/>
              <w:jc w:val="center"/>
              <w:rPr>
                <w:rFonts w:ascii="Tahoma" w:hAnsi="Tahoma" w:cs="Tahoma"/>
                <w:b/>
                <w:bCs/>
                <w:color w:val="000000"/>
              </w:rPr>
            </w:pPr>
          </w:p>
          <w:p w:rsidR="00313917" w:rsidRDefault="00313917">
            <w:pPr>
              <w:keepLines/>
              <w:autoSpaceDE w:val="0"/>
              <w:autoSpaceDN w:val="0"/>
              <w:adjustRightInd w:val="0"/>
              <w:spacing w:after="0" w:line="240" w:lineRule="auto"/>
              <w:ind w:left="40"/>
              <w:jc w:val="center"/>
              <w:rPr>
                <w:rFonts w:ascii="Tahoma" w:hAnsi="Tahoma" w:cs="Tahoma"/>
                <w:b/>
                <w:bCs/>
                <w:color w:val="0000FF"/>
              </w:rPr>
            </w:pPr>
            <w:r>
              <w:rPr>
                <w:rFonts w:ascii="Tahoma" w:hAnsi="Tahoma" w:cs="Tahoma"/>
                <w:b/>
                <w:bCs/>
                <w:color w:val="000000"/>
              </w:rPr>
              <w:t xml:space="preserve">Ηράκλειο  </w:t>
            </w:r>
            <w:r>
              <w:rPr>
                <w:rFonts w:ascii="Tahoma" w:hAnsi="Tahoma" w:cs="Tahoma"/>
                <w:b/>
                <w:bCs/>
                <w:color w:val="0000FF"/>
              </w:rPr>
              <w:t>14/06/2023</w:t>
            </w:r>
          </w:p>
          <w:p w:rsidR="00313917" w:rsidRDefault="00313917">
            <w:pPr>
              <w:keepNext/>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 xml:space="preserve">Οι </w:t>
            </w:r>
            <w:proofErr w:type="spellStart"/>
            <w:r>
              <w:rPr>
                <w:rFonts w:ascii="Tahoma" w:hAnsi="Tahoma" w:cs="Tahoma"/>
                <w:b/>
                <w:bCs/>
                <w:color w:val="000000"/>
              </w:rPr>
              <w:t>Συντάξαντες</w:t>
            </w:r>
            <w:proofErr w:type="spellEnd"/>
          </w:p>
          <w:p w:rsidR="00313917" w:rsidRDefault="00313917">
            <w:pPr>
              <w:keepLines/>
              <w:autoSpaceDE w:val="0"/>
              <w:autoSpaceDN w:val="0"/>
              <w:adjustRightInd w:val="0"/>
              <w:spacing w:after="0" w:line="240" w:lineRule="auto"/>
              <w:ind w:left="40"/>
              <w:jc w:val="center"/>
              <w:rPr>
                <w:rFonts w:ascii="Tahoma" w:hAnsi="Tahoma" w:cs="Tahoma"/>
                <w:b/>
                <w:bCs/>
                <w:color w:val="000000"/>
              </w:rPr>
            </w:pPr>
          </w:p>
          <w:p w:rsidR="00313917" w:rsidRDefault="00313917">
            <w:pPr>
              <w:keepLines/>
              <w:autoSpaceDE w:val="0"/>
              <w:autoSpaceDN w:val="0"/>
              <w:adjustRightInd w:val="0"/>
              <w:spacing w:after="0" w:line="240" w:lineRule="auto"/>
              <w:ind w:left="40"/>
              <w:jc w:val="center"/>
              <w:rPr>
                <w:rFonts w:ascii="Tahoma" w:hAnsi="Tahoma" w:cs="Tahoma"/>
                <w:b/>
                <w:bCs/>
                <w:color w:val="000000"/>
              </w:rPr>
            </w:pPr>
          </w:p>
          <w:p w:rsidR="00313917" w:rsidRDefault="00313917">
            <w:pPr>
              <w:keepLines/>
              <w:autoSpaceDE w:val="0"/>
              <w:autoSpaceDN w:val="0"/>
              <w:adjustRightInd w:val="0"/>
              <w:spacing w:after="0" w:line="240" w:lineRule="auto"/>
              <w:ind w:left="40"/>
              <w:jc w:val="center"/>
              <w:rPr>
                <w:rFonts w:ascii="Tahoma" w:hAnsi="Tahoma" w:cs="Tahoma"/>
                <w:b/>
                <w:bCs/>
                <w:color w:val="000000"/>
              </w:rPr>
            </w:pPr>
          </w:p>
          <w:p w:rsidR="00313917" w:rsidRDefault="00313917">
            <w:pPr>
              <w:keepLines/>
              <w:autoSpaceDE w:val="0"/>
              <w:autoSpaceDN w:val="0"/>
              <w:adjustRightInd w:val="0"/>
              <w:spacing w:after="0" w:line="240" w:lineRule="auto"/>
              <w:ind w:left="40"/>
              <w:jc w:val="center"/>
              <w:rPr>
                <w:rFonts w:ascii="Tahoma" w:hAnsi="Tahoma" w:cs="Tahoma"/>
                <w:b/>
                <w:bCs/>
                <w:color w:val="000000"/>
              </w:rPr>
            </w:pPr>
          </w:p>
          <w:p w:rsidR="00313917" w:rsidRDefault="00313917">
            <w:pPr>
              <w:keepNext/>
              <w:keepLines/>
              <w:autoSpaceDE w:val="0"/>
              <w:autoSpaceDN w:val="0"/>
              <w:adjustRightInd w:val="0"/>
              <w:spacing w:after="0" w:line="240" w:lineRule="auto"/>
              <w:ind w:left="40"/>
              <w:jc w:val="center"/>
              <w:rPr>
                <w:rFonts w:ascii="Tahoma" w:hAnsi="Tahoma" w:cs="Tahoma"/>
                <w:b/>
                <w:bCs/>
                <w:color w:val="0000FF"/>
              </w:rPr>
            </w:pPr>
            <w:r>
              <w:rPr>
                <w:rFonts w:ascii="Tahoma" w:hAnsi="Tahoma" w:cs="Tahoma"/>
                <w:b/>
                <w:bCs/>
                <w:color w:val="0000FF"/>
              </w:rPr>
              <w:t>Δασκαλάκη Καλλιόπη</w:t>
            </w:r>
          </w:p>
        </w:tc>
      </w:tr>
    </w:tbl>
    <w:p w:rsidR="00313917" w:rsidRDefault="00313917"/>
    <w:sectPr w:rsidR="0031391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917"/>
    <w:rsid w:val="003139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645EE5-ED5E-4976-92AB-6E76ED3D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1270</Words>
  <Characters>6860</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Daskalaki  Kalliopi</dc:creator>
  <cp:keywords/>
  <dc:description/>
  <cp:lastModifiedBy>Daskalaki  Kalliopi</cp:lastModifiedBy>
  <cp:revision>1</cp:revision>
  <dcterms:created xsi:type="dcterms:W3CDTF">2023-06-23T07:54:00Z</dcterms:created>
  <dcterms:modified xsi:type="dcterms:W3CDTF">2023-06-23T07:55:00Z</dcterms:modified>
</cp:coreProperties>
</file>