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654" w:rsidRDefault="00CF31DB" w:rsidP="00EA6654">
      <w:pPr>
        <w:jc w:val="center"/>
        <w:rPr>
          <w:rFonts w:ascii="Tahoma" w:eastAsia="Times New Roman" w:hAnsi="Tahoma" w:cs="Tahoma"/>
          <w:b/>
          <w:bCs/>
          <w:color w:val="0000FF"/>
          <w:u w:val="single"/>
          <w:lang w:val="el-GR"/>
        </w:rPr>
      </w:pPr>
      <w:r>
        <w:rPr>
          <w:rFonts w:ascii="Tahoma" w:eastAsia="Times New Roman" w:hAnsi="Tahoma" w:cs="Tahoma"/>
          <w:b/>
          <w:bCs/>
          <w:color w:val="0000FF"/>
          <w:u w:val="single"/>
          <w:lang w:val="el-GR"/>
        </w:rPr>
        <w:t>ΤΕΧΝΙΚΗ ΠΡΟΣ</w:t>
      </w:r>
      <w:r w:rsidR="00EA6654">
        <w:rPr>
          <w:rFonts w:ascii="Tahoma" w:eastAsia="Times New Roman" w:hAnsi="Tahoma" w:cs="Tahoma"/>
          <w:b/>
          <w:bCs/>
          <w:color w:val="0000FF"/>
          <w:u w:val="single"/>
          <w:lang w:val="el-GR"/>
        </w:rPr>
        <w:t>ΦΟΡΑ</w:t>
      </w:r>
    </w:p>
    <w:p w:rsidR="00EA6654" w:rsidRDefault="00EA6654" w:rsidP="00EA6654">
      <w:pPr>
        <w:jc w:val="center"/>
        <w:rPr>
          <w:rFonts w:ascii="Tahoma" w:eastAsia="Times New Roman" w:hAnsi="Tahoma" w:cs="Tahoma"/>
          <w:b/>
          <w:bCs/>
          <w:color w:val="0000FF"/>
          <w:u w:val="single"/>
          <w:lang w:val="el-GR"/>
        </w:rPr>
      </w:pPr>
      <w:bookmarkStart w:id="0" w:name="_GoBack"/>
      <w:bookmarkEnd w:id="0"/>
    </w:p>
    <w:p w:rsidR="00EA6654" w:rsidRDefault="00EA6654" w:rsidP="00EA6654">
      <w:pPr>
        <w:jc w:val="both"/>
        <w:rPr>
          <w:rFonts w:ascii="Tahoma" w:eastAsia="Times New Roman" w:hAnsi="Tahoma" w:cs="Tahoma"/>
          <w:b/>
          <w:bCs/>
          <w:color w:val="0000FF"/>
          <w:u w:val="single"/>
          <w:lang w:val="el-GR"/>
        </w:rPr>
      </w:pPr>
      <w:r>
        <w:rPr>
          <w:rFonts w:ascii="Tahoma" w:eastAsia="Times New Roman" w:hAnsi="Tahoma" w:cs="Tahoma"/>
          <w:b/>
          <w:bCs/>
          <w:color w:val="0000FF"/>
          <w:u w:val="single"/>
          <w:lang w:val="el-GR"/>
        </w:rPr>
        <w:t>ΟΜΑΔΑ 2.1</w:t>
      </w:r>
      <w:r w:rsidRPr="00C503A3">
        <w:rPr>
          <w:rFonts w:ascii="Tahoma" w:eastAsia="Times New Roman" w:hAnsi="Tahoma" w:cs="Tahoma"/>
          <w:b/>
          <w:bCs/>
          <w:color w:val="0000FF"/>
          <w:u w:val="single"/>
          <w:lang w:val="el-GR"/>
        </w:rPr>
        <w:t>:</w:t>
      </w:r>
    </w:p>
    <w:p w:rsidR="00EA6654" w:rsidRPr="00C503A3" w:rsidRDefault="00EA6654" w:rsidP="00EA6654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lang w:val="el-GR"/>
        </w:rPr>
      </w:pPr>
      <w:r w:rsidRPr="00C503A3">
        <w:rPr>
          <w:rFonts w:ascii="Calibri" w:eastAsia="Times New Roman" w:hAnsi="Calibri" w:cs="Calibri"/>
          <w:bCs/>
          <w:i/>
          <w:lang w:val="el-GR"/>
        </w:rPr>
        <w:t xml:space="preserve">ΠΡΟΜΗΘΕΙΑ </w:t>
      </w:r>
      <w:r w:rsidRPr="00C503A3">
        <w:rPr>
          <w:rFonts w:ascii="Calibri" w:hAnsi="Calibri" w:cs="Calibri"/>
          <w:b/>
          <w:bCs/>
          <w:i/>
          <w:color w:val="0000FF"/>
          <w:lang w:val="el-GR"/>
        </w:rPr>
        <w:t xml:space="preserve"> </w:t>
      </w:r>
      <w:r>
        <w:rPr>
          <w:rFonts w:ascii="Calibri" w:hAnsi="Calibri" w:cs="Calibri"/>
          <w:b/>
          <w:bCs/>
          <w:i/>
          <w:color w:val="0000FF"/>
          <w:u w:val="single"/>
          <w:lang w:val="el-GR"/>
        </w:rPr>
        <w:t>ΦΑΡΜΑΚΕΥΤΙΚΟΥ ΥΛΙΚΟΥ</w:t>
      </w:r>
      <w:r w:rsidRPr="00C503A3">
        <w:rPr>
          <w:rFonts w:ascii="Calibri" w:hAnsi="Calibri" w:cs="Calibri"/>
          <w:b/>
          <w:bCs/>
          <w:i/>
          <w:color w:val="0000FF"/>
          <w:lang w:val="el-GR"/>
        </w:rPr>
        <w:t xml:space="preserve"> </w:t>
      </w:r>
      <w:r w:rsidRPr="00C503A3">
        <w:rPr>
          <w:rFonts w:ascii="Calibri" w:hAnsi="Calibri" w:cs="Calibri"/>
          <w:b/>
          <w:bCs/>
          <w:i/>
          <w:lang w:val="el-GR"/>
        </w:rPr>
        <w:t>ΓΙΑ Τ</w:t>
      </w:r>
      <w:r>
        <w:rPr>
          <w:rFonts w:ascii="Calibri" w:hAnsi="Calibri" w:cs="Calibri"/>
          <w:b/>
          <w:bCs/>
          <w:i/>
          <w:lang w:val="el-GR"/>
        </w:rPr>
        <w:t xml:space="preserve">ΗΝ ΚΑΛΥΨΗ ΤΩΝ ΑΝΑΓΚΩΝ ΤΩΝ ΣΧΟΛΙΚΩΝ ΜΟΝΑΔΩΝ ΤΗΣ ΠΡΩΤΟΒΑΘΜΙΑΣ ΕΚΠΑΙΔΕΥΣΗΣ ΤΟΥ ΔΗΜΟΥ ΜΑΛΕΒΙΖΙΟΥ. </w:t>
      </w:r>
      <w:r w:rsidRPr="00C503A3">
        <w:rPr>
          <w:rFonts w:ascii="Calibri" w:eastAsia="Times New Roman" w:hAnsi="Calibri" w:cs="Calibri"/>
          <w:b/>
          <w:bCs/>
          <w:i/>
          <w:color w:val="0000FF"/>
          <w:lang w:val="en-US"/>
        </w:rPr>
        <w:t>CPV</w:t>
      </w:r>
      <w:r w:rsidRPr="00C503A3">
        <w:rPr>
          <w:rFonts w:ascii="Calibri" w:eastAsia="Times New Roman" w:hAnsi="Calibri" w:cs="Calibri"/>
          <w:b/>
          <w:bCs/>
          <w:i/>
          <w:color w:val="0000FF"/>
          <w:lang w:val="el-GR"/>
        </w:rPr>
        <w:t xml:space="preserve">:33600000-6 </w:t>
      </w:r>
    </w:p>
    <w:p w:rsidR="00EA6654" w:rsidRPr="00C503A3" w:rsidRDefault="00EA6654" w:rsidP="00EA6654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lang w:val="el-GR"/>
        </w:rPr>
      </w:pPr>
      <w:r>
        <w:rPr>
          <w:rFonts w:ascii="Calibri" w:eastAsia="Times New Roman" w:hAnsi="Calibri" w:cs="Calibri"/>
          <w:b/>
          <w:bCs/>
          <w:i/>
          <w:color w:val="0000FF"/>
          <w:lang w:val="el-GR"/>
        </w:rPr>
        <w:t>Κ.Α. : Πιστώσεις της Α/</w:t>
      </w:r>
      <w:proofErr w:type="spellStart"/>
      <w:r>
        <w:rPr>
          <w:rFonts w:ascii="Calibri" w:eastAsia="Times New Roman" w:hAnsi="Calibri" w:cs="Calibri"/>
          <w:b/>
          <w:bCs/>
          <w:i/>
          <w:color w:val="0000FF"/>
          <w:lang w:val="el-GR"/>
        </w:rPr>
        <w:t>βαθμιας</w:t>
      </w:r>
      <w:proofErr w:type="spellEnd"/>
      <w:r>
        <w:rPr>
          <w:rFonts w:ascii="Calibri" w:eastAsia="Times New Roman" w:hAnsi="Calibri" w:cs="Calibri"/>
          <w:b/>
          <w:bCs/>
          <w:i/>
          <w:color w:val="0000FF"/>
          <w:lang w:val="el-GR"/>
        </w:rPr>
        <w:t xml:space="preserve"> Σχολικής Επιτροπής </w:t>
      </w:r>
    </w:p>
    <w:p w:rsidR="00EA6654" w:rsidRPr="00C503A3" w:rsidRDefault="00EA6654" w:rsidP="00EA6654">
      <w:pPr>
        <w:jc w:val="both"/>
        <w:rPr>
          <w:rFonts w:ascii="Tahoma" w:eastAsia="Times New Roman" w:hAnsi="Tahoma" w:cs="Tahoma"/>
          <w:b/>
          <w:bCs/>
          <w:color w:val="0000FF"/>
          <w:u w:val="single"/>
          <w:lang w:val="el-GR"/>
        </w:rPr>
      </w:pPr>
    </w:p>
    <w:tbl>
      <w:tblPr>
        <w:tblW w:w="8471" w:type="dxa"/>
        <w:tblInd w:w="113" w:type="dxa"/>
        <w:tblLook w:val="04A0" w:firstRow="1" w:lastRow="0" w:firstColumn="1" w:lastColumn="0" w:noHBand="0" w:noVBand="1"/>
      </w:tblPr>
      <w:tblGrid>
        <w:gridCol w:w="946"/>
        <w:gridCol w:w="4099"/>
        <w:gridCol w:w="1526"/>
        <w:gridCol w:w="1900"/>
      </w:tblGrid>
      <w:tr w:rsidR="00EA6654" w:rsidRPr="00E27FF6" w:rsidTr="008C2B50">
        <w:trPr>
          <w:trHeight w:val="703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  <w:t>Α/Α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ΕΙΔΟΣ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  <w:t>Μ.Μ.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  <w:t>ΠΟΣΟΤΗΤΑ</w:t>
            </w:r>
          </w:p>
        </w:tc>
      </w:tr>
      <w:tr w:rsidR="00EA6654" w:rsidRPr="00E27FF6" w:rsidTr="008C2B50">
        <w:trPr>
          <w:trHeight w:val="703"/>
        </w:trPr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Fenistil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gel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30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gr</w:t>
            </w:r>
            <w:proofErr w:type="spellEnd"/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42</w:t>
            </w:r>
          </w:p>
        </w:tc>
      </w:tr>
      <w:tr w:rsidR="00EA6654" w:rsidRPr="00E27FF6" w:rsidTr="008C2B50">
        <w:trPr>
          <w:trHeight w:val="703"/>
        </w:trPr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2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Φυσιολογικός ορός 1000ml 0,9%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19</w:t>
            </w:r>
          </w:p>
        </w:tc>
      </w:tr>
      <w:tr w:rsidR="00EA6654" w:rsidRPr="00E27FF6" w:rsidTr="008C2B50">
        <w:trPr>
          <w:trHeight w:val="703"/>
        </w:trPr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3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Vioplex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t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24</w:t>
            </w:r>
          </w:p>
        </w:tc>
      </w:tr>
      <w:tr w:rsidR="00EA6654" w:rsidRPr="00E27FF6" w:rsidTr="008C2B50">
        <w:trPr>
          <w:trHeight w:val="703"/>
        </w:trPr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4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Αλοιφή για μελανιές 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27</w:t>
            </w:r>
          </w:p>
        </w:tc>
      </w:tr>
      <w:tr w:rsidR="00EA6654" w:rsidRPr="00E27FF6" w:rsidTr="008C2B50">
        <w:trPr>
          <w:trHeight w:val="703"/>
        </w:trPr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5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Οινόπνευμα καθαρό 95o (200ml)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42</w:t>
            </w:r>
          </w:p>
        </w:tc>
      </w:tr>
      <w:tr w:rsidR="00EA6654" w:rsidRPr="00E27FF6" w:rsidTr="008C2B50">
        <w:trPr>
          <w:trHeight w:val="703"/>
        </w:trPr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6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Αμμωνία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stic</w:t>
            </w:r>
            <w:proofErr w:type="spellEnd"/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34</w:t>
            </w:r>
          </w:p>
        </w:tc>
      </w:tr>
      <w:tr w:rsidR="00EA6654" w:rsidRPr="00E27FF6" w:rsidTr="008C2B50">
        <w:trPr>
          <w:trHeight w:val="703"/>
        </w:trPr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7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Bepanthol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crème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100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gr</w:t>
            </w:r>
            <w:proofErr w:type="spellEnd"/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26</w:t>
            </w:r>
          </w:p>
        </w:tc>
      </w:tr>
      <w:tr w:rsidR="00EA6654" w:rsidRPr="00E27FF6" w:rsidTr="008C2B50">
        <w:trPr>
          <w:trHeight w:val="703"/>
        </w:trPr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8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Ψυκτικό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spray</w:t>
            </w:r>
            <w:proofErr w:type="spellEnd"/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24</w:t>
            </w:r>
          </w:p>
        </w:tc>
      </w:tr>
      <w:tr w:rsidR="00EA6654" w:rsidRPr="00E27FF6" w:rsidTr="008C2B50">
        <w:trPr>
          <w:trHeight w:val="703"/>
        </w:trPr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9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Dettol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spray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400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ml</w:t>
            </w:r>
            <w:proofErr w:type="spellEnd"/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35</w:t>
            </w:r>
          </w:p>
        </w:tc>
      </w:tr>
      <w:tr w:rsidR="00EA6654" w:rsidRPr="00E27FF6" w:rsidTr="008C2B50">
        <w:trPr>
          <w:trHeight w:val="703"/>
        </w:trPr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Οξυζενέ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200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ml</w:t>
            </w:r>
            <w:proofErr w:type="spellEnd"/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27</w:t>
            </w:r>
          </w:p>
        </w:tc>
      </w:tr>
      <w:tr w:rsidR="00EA6654" w:rsidRPr="00E27FF6" w:rsidTr="008C2B50">
        <w:trPr>
          <w:trHeight w:val="703"/>
        </w:trPr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Betadine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240ml 10%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654" w:rsidRPr="00E27FF6" w:rsidRDefault="00EA6654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40</w:t>
            </w:r>
          </w:p>
        </w:tc>
      </w:tr>
    </w:tbl>
    <w:p w:rsidR="00EA6654" w:rsidRDefault="00EA6654" w:rsidP="00EA6654">
      <w:pPr>
        <w:jc w:val="both"/>
        <w:rPr>
          <w:rFonts w:ascii="Tahoma" w:eastAsia="Times New Roman" w:hAnsi="Tahoma" w:cs="Tahoma"/>
          <w:b/>
          <w:bCs/>
          <w:color w:val="0000FF"/>
          <w:lang w:val="el-GR"/>
        </w:rPr>
      </w:pPr>
    </w:p>
    <w:p w:rsidR="00EA6654" w:rsidRPr="00481628" w:rsidRDefault="00EA6654" w:rsidP="00EA6654">
      <w:pPr>
        <w:jc w:val="both"/>
        <w:rPr>
          <w:rFonts w:ascii="Tahoma" w:eastAsia="Times New Roman" w:hAnsi="Tahoma" w:cs="Tahoma"/>
          <w:bCs/>
          <w:color w:val="0000FF"/>
          <w:lang w:val="el-GR"/>
        </w:rPr>
      </w:pPr>
    </w:p>
    <w:p w:rsidR="008520A1" w:rsidRDefault="008520A1"/>
    <w:sectPr w:rsidR="008520A1" w:rsidSect="00A7586D">
      <w:pgSz w:w="11910" w:h="16840"/>
      <w:pgMar w:top="1040" w:right="1020" w:bottom="1100" w:left="1160" w:header="0" w:footer="9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654"/>
    <w:rsid w:val="008520A1"/>
    <w:rsid w:val="00A7586D"/>
    <w:rsid w:val="00CF31DB"/>
    <w:rsid w:val="00EA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1EB58"/>
  <w15:chartTrackingRefBased/>
  <w15:docId w15:val="{8B587BF4-6D81-4BE4-BC7E-99D3848E1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654"/>
    <w:pPr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val="en-GB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2</cp:revision>
  <dcterms:created xsi:type="dcterms:W3CDTF">2019-10-09T06:57:00Z</dcterms:created>
  <dcterms:modified xsi:type="dcterms:W3CDTF">2019-10-09T06:58:00Z</dcterms:modified>
</cp:coreProperties>
</file>